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C" w:rsidRPr="00B2013C" w:rsidRDefault="00887CC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Luciano Galliani </w:t>
      </w:r>
      <w:r w:rsidR="008F551A">
        <w:rPr>
          <w:rFonts w:ascii="Times New Roman" w:hAnsi="Times New Roman" w:cs="Times New Roman"/>
          <w:b/>
          <w:i/>
          <w:sz w:val="28"/>
          <w:szCs w:val="28"/>
        </w:rPr>
        <w:t>–Ordinario di Pedagogia Sperimentale all’Università di Padova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Presidente</w:t>
      </w:r>
      <w:r w:rsidR="00B2013C" w:rsidRPr="00B2013C">
        <w:rPr>
          <w:rFonts w:ascii="Times New Roman" w:hAnsi="Times New Roman" w:cs="Times New Roman"/>
          <w:b/>
          <w:i/>
          <w:sz w:val="28"/>
          <w:szCs w:val="28"/>
        </w:rPr>
        <w:t xml:space="preserve"> della SIRD- Società Italiana di Ricerca Didattica</w:t>
      </w:r>
    </w:p>
    <w:p w:rsidR="00B534B4" w:rsidRDefault="00B2013C">
      <w:pPr>
        <w:rPr>
          <w:rFonts w:ascii="Times New Roman" w:hAnsi="Times New Roman" w:cs="Times New Roman"/>
          <w:sz w:val="28"/>
          <w:szCs w:val="28"/>
        </w:rPr>
      </w:pPr>
      <w:r w:rsidRPr="00B2013C">
        <w:rPr>
          <w:rFonts w:ascii="Times New Roman" w:hAnsi="Times New Roman" w:cs="Times New Roman"/>
          <w:b/>
          <w:sz w:val="28"/>
          <w:szCs w:val="28"/>
        </w:rPr>
        <w:t>FUORI  CORSO  UNIVERSITARI</w:t>
      </w:r>
      <w:r w:rsidR="008541E1">
        <w:rPr>
          <w:rFonts w:ascii="Times New Roman" w:hAnsi="Times New Roman" w:cs="Times New Roman"/>
          <w:sz w:val="28"/>
          <w:szCs w:val="28"/>
        </w:rPr>
        <w:t xml:space="preserve"> </w:t>
      </w:r>
      <w:r w:rsidR="008541E1" w:rsidRPr="008541E1">
        <w:rPr>
          <w:rFonts w:ascii="Times New Roman" w:hAnsi="Times New Roman" w:cs="Times New Roman"/>
          <w:b/>
          <w:sz w:val="28"/>
          <w:szCs w:val="28"/>
        </w:rPr>
        <w:t>: NON BASTANO LE TASSE</w:t>
      </w:r>
    </w:p>
    <w:p w:rsidR="00B2013C" w:rsidRDefault="00B2013C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Cambiare la </w:t>
      </w:r>
      <w:r w:rsidRPr="00B2013C">
        <w:rPr>
          <w:rFonts w:ascii="Times New Roman" w:hAnsi="Times New Roman" w:cs="Times New Roman"/>
          <w:b/>
          <w:sz w:val="28"/>
          <w:szCs w:val="28"/>
        </w:rPr>
        <w:t>didattica, usare le tecnologie, introdurre l’apprendimento permanente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787" w:rsidRDefault="00144787" w:rsidP="00B20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787" w:rsidRDefault="00144787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L’opinione pubblica viene sollecitata ogni anno al problema dei “fuori corso universitari”, allorché il MIUR rende pubblici i dati (nell’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6FB4">
        <w:rPr>
          <w:rFonts w:ascii="Times New Roman" w:hAnsi="Times New Roman" w:cs="Times New Roman"/>
          <w:sz w:val="28"/>
          <w:szCs w:val="28"/>
        </w:rPr>
        <w:t>2010-11 il 33</w:t>
      </w:r>
      <w:r>
        <w:rPr>
          <w:rFonts w:ascii="Times New Roman" w:hAnsi="Times New Roman" w:cs="Times New Roman"/>
          <w:sz w:val="28"/>
          <w:szCs w:val="28"/>
        </w:rPr>
        <w:t>,59 % degli iscritti), riportando proposte di soluzione assolutamente estemporanee o incapaci di affrontare seriamente una delle tante anomalie it</w:t>
      </w:r>
      <w:r w:rsidR="004E6040">
        <w:rPr>
          <w:rFonts w:ascii="Times New Roman" w:hAnsi="Times New Roman" w:cs="Times New Roman"/>
          <w:sz w:val="28"/>
          <w:szCs w:val="28"/>
        </w:rPr>
        <w:t xml:space="preserve">aliane. Le università che hanno previsto </w:t>
      </w:r>
      <w:r>
        <w:rPr>
          <w:rFonts w:ascii="Times New Roman" w:hAnsi="Times New Roman" w:cs="Times New Roman"/>
          <w:sz w:val="28"/>
          <w:szCs w:val="28"/>
        </w:rPr>
        <w:t xml:space="preserve"> il “tempo parziale” dello studente per evitare di considerarlo fuori corso</w:t>
      </w:r>
      <w:r w:rsidR="004E6040">
        <w:rPr>
          <w:rFonts w:ascii="Times New Roman" w:hAnsi="Times New Roman" w:cs="Times New Roman"/>
          <w:sz w:val="28"/>
          <w:szCs w:val="28"/>
        </w:rPr>
        <w:t xml:space="preserve"> e quindi essere penalizzate nel trasferimento di fondi, non hanno percentuali </w:t>
      </w:r>
      <w:r w:rsidR="00887CC9">
        <w:rPr>
          <w:rFonts w:ascii="Times New Roman" w:hAnsi="Times New Roman" w:cs="Times New Roman"/>
          <w:sz w:val="28"/>
          <w:szCs w:val="28"/>
        </w:rPr>
        <w:t xml:space="preserve">molto </w:t>
      </w:r>
      <w:r w:rsidR="004E6040">
        <w:rPr>
          <w:rFonts w:ascii="Times New Roman" w:hAnsi="Times New Roman" w:cs="Times New Roman"/>
          <w:sz w:val="28"/>
          <w:szCs w:val="28"/>
        </w:rPr>
        <w:t>diverse dalle altre</w:t>
      </w:r>
      <w:r w:rsidR="009B2C0B">
        <w:rPr>
          <w:rFonts w:ascii="Times New Roman" w:hAnsi="Times New Roman" w:cs="Times New Roman"/>
          <w:sz w:val="28"/>
          <w:szCs w:val="28"/>
        </w:rPr>
        <w:t xml:space="preserve">. La </w:t>
      </w:r>
      <w:r w:rsidR="000759CF">
        <w:rPr>
          <w:rFonts w:ascii="Times New Roman" w:hAnsi="Times New Roman" w:cs="Times New Roman"/>
          <w:sz w:val="28"/>
          <w:szCs w:val="28"/>
        </w:rPr>
        <w:t xml:space="preserve"> proposta</w:t>
      </w:r>
      <w:r w:rsidR="009B2C0B">
        <w:rPr>
          <w:rFonts w:ascii="Times New Roman" w:hAnsi="Times New Roman" w:cs="Times New Roman"/>
          <w:sz w:val="28"/>
          <w:szCs w:val="28"/>
        </w:rPr>
        <w:t xml:space="preserve"> del ministro Profumo</w:t>
      </w:r>
      <w:r>
        <w:rPr>
          <w:rFonts w:ascii="Times New Roman" w:hAnsi="Times New Roman" w:cs="Times New Roman"/>
          <w:sz w:val="28"/>
          <w:szCs w:val="28"/>
        </w:rPr>
        <w:t xml:space="preserve"> di aumentare le tasse ai fuori corso</w:t>
      </w:r>
      <w:r w:rsidR="008541E1">
        <w:rPr>
          <w:rFonts w:ascii="Times New Roman" w:hAnsi="Times New Roman" w:cs="Times New Roman"/>
          <w:sz w:val="28"/>
          <w:szCs w:val="28"/>
        </w:rPr>
        <w:t xml:space="preserve"> </w:t>
      </w:r>
      <w:r w:rsidR="004E6040">
        <w:rPr>
          <w:rFonts w:ascii="Times New Roman" w:hAnsi="Times New Roman" w:cs="Times New Roman"/>
          <w:sz w:val="28"/>
          <w:szCs w:val="28"/>
        </w:rPr>
        <w:t xml:space="preserve"> (tradotta in emendamento n</w:t>
      </w:r>
      <w:r w:rsidR="00887CC9">
        <w:rPr>
          <w:rFonts w:ascii="Times New Roman" w:hAnsi="Times New Roman" w:cs="Times New Roman"/>
          <w:sz w:val="28"/>
          <w:szCs w:val="28"/>
        </w:rPr>
        <w:t xml:space="preserve">el decreto sulla </w:t>
      </w:r>
      <w:r w:rsidR="00887CC9" w:rsidRPr="00887CC9">
        <w:rPr>
          <w:rFonts w:ascii="Times New Roman" w:hAnsi="Times New Roman" w:cs="Times New Roman"/>
          <w:i/>
          <w:sz w:val="28"/>
          <w:szCs w:val="28"/>
        </w:rPr>
        <w:t>Revisione della spesa</w:t>
      </w:r>
      <w:r w:rsidR="004E6040">
        <w:rPr>
          <w:rFonts w:ascii="Times New Roman" w:hAnsi="Times New Roman" w:cs="Times New Roman"/>
          <w:sz w:val="28"/>
          <w:szCs w:val="28"/>
        </w:rPr>
        <w:t>, con utilizzazione dei proventi per aumentare le borse di studio</w:t>
      </w:r>
      <w:r w:rsidR="008541E1">
        <w:rPr>
          <w:rFonts w:ascii="Times New Roman" w:hAnsi="Times New Roman" w:cs="Times New Roman"/>
          <w:sz w:val="28"/>
          <w:szCs w:val="28"/>
        </w:rPr>
        <w:t xml:space="preserve"> </w:t>
      </w:r>
      <w:r w:rsidR="00B74C52">
        <w:rPr>
          <w:rFonts w:ascii="Times New Roman" w:hAnsi="Times New Roman" w:cs="Times New Roman"/>
          <w:sz w:val="28"/>
          <w:szCs w:val="28"/>
        </w:rPr>
        <w:t xml:space="preserve"> e i servizi agli studenti</w:t>
      </w:r>
      <w:r w:rsidR="004D7B35">
        <w:rPr>
          <w:rFonts w:ascii="Times New Roman" w:hAnsi="Times New Roman" w:cs="Times New Roman"/>
          <w:sz w:val="28"/>
          <w:szCs w:val="28"/>
        </w:rPr>
        <w:t>)</w:t>
      </w:r>
      <w:r w:rsidR="004E6040">
        <w:rPr>
          <w:rFonts w:ascii="Times New Roman" w:hAnsi="Times New Roman" w:cs="Times New Roman"/>
          <w:sz w:val="28"/>
          <w:szCs w:val="28"/>
        </w:rPr>
        <w:t xml:space="preserve"> potrà avere una qualche incidenza</w:t>
      </w:r>
      <w:r w:rsidR="001F51AA">
        <w:rPr>
          <w:rFonts w:ascii="Times New Roman" w:hAnsi="Times New Roman" w:cs="Times New Roman"/>
          <w:sz w:val="28"/>
          <w:szCs w:val="28"/>
        </w:rPr>
        <w:t xml:space="preserve">, ma </w:t>
      </w:r>
      <w:r w:rsidR="004D7B35">
        <w:rPr>
          <w:rFonts w:ascii="Times New Roman" w:hAnsi="Times New Roman" w:cs="Times New Roman"/>
          <w:sz w:val="28"/>
          <w:szCs w:val="28"/>
        </w:rPr>
        <w:t>non  cambierà</w:t>
      </w:r>
      <w:r w:rsidR="004E6040">
        <w:rPr>
          <w:rFonts w:ascii="Times New Roman" w:hAnsi="Times New Roman" w:cs="Times New Roman"/>
          <w:sz w:val="28"/>
          <w:szCs w:val="28"/>
        </w:rPr>
        <w:t xml:space="preserve"> sostanzialmente</w:t>
      </w:r>
      <w:r w:rsidR="004D7B35">
        <w:rPr>
          <w:rFonts w:ascii="Times New Roman" w:hAnsi="Times New Roman" w:cs="Times New Roman"/>
          <w:sz w:val="28"/>
          <w:szCs w:val="28"/>
        </w:rPr>
        <w:t xml:space="preserve"> la situazione e accentuerà</w:t>
      </w:r>
      <w:r w:rsidR="000759CF">
        <w:rPr>
          <w:rFonts w:ascii="Times New Roman" w:hAnsi="Times New Roman" w:cs="Times New Roman"/>
          <w:sz w:val="28"/>
          <w:szCs w:val="28"/>
        </w:rPr>
        <w:t xml:space="preserve"> la discri</w:t>
      </w:r>
      <w:r w:rsidR="001F51AA">
        <w:rPr>
          <w:rFonts w:ascii="Times New Roman" w:hAnsi="Times New Roman" w:cs="Times New Roman"/>
          <w:sz w:val="28"/>
          <w:szCs w:val="28"/>
        </w:rPr>
        <w:t xml:space="preserve">minazione sociale. Il caso  dell’Università  Bocconi, citato da </w:t>
      </w:r>
      <w:proofErr w:type="spellStart"/>
      <w:r w:rsidR="001F51AA">
        <w:rPr>
          <w:rFonts w:ascii="Times New Roman" w:hAnsi="Times New Roman" w:cs="Times New Roman"/>
          <w:sz w:val="28"/>
          <w:szCs w:val="28"/>
        </w:rPr>
        <w:t>Ichino</w:t>
      </w:r>
      <w:proofErr w:type="spellEnd"/>
      <w:r w:rsidR="001F51AA">
        <w:rPr>
          <w:rFonts w:ascii="Times New Roman" w:hAnsi="Times New Roman" w:cs="Times New Roman"/>
          <w:sz w:val="28"/>
          <w:szCs w:val="28"/>
        </w:rPr>
        <w:t>, dove</w:t>
      </w:r>
      <w:r w:rsidR="00402C9B">
        <w:rPr>
          <w:rFonts w:ascii="Times New Roman" w:hAnsi="Times New Roman" w:cs="Times New Roman"/>
          <w:sz w:val="28"/>
          <w:szCs w:val="28"/>
        </w:rPr>
        <w:t xml:space="preserve"> “un aumento di mille euro per chi si iscrive oltre i tempi normali riduce del 6% la probabilità di laurearsi in ritardo”, sembra difficilmente generalizzabile alle università pubbliche, dove</w:t>
      </w:r>
      <w:r w:rsidR="001F51AA">
        <w:rPr>
          <w:rFonts w:ascii="Times New Roman" w:hAnsi="Times New Roman" w:cs="Times New Roman"/>
          <w:sz w:val="28"/>
          <w:szCs w:val="28"/>
        </w:rPr>
        <w:t xml:space="preserve"> gli studenti </w:t>
      </w:r>
      <w:r w:rsidR="00402C9B">
        <w:rPr>
          <w:rFonts w:ascii="Times New Roman" w:hAnsi="Times New Roman" w:cs="Times New Roman"/>
          <w:sz w:val="28"/>
          <w:szCs w:val="28"/>
        </w:rPr>
        <w:t xml:space="preserve"> non </w:t>
      </w:r>
      <w:r w:rsidR="001F51AA">
        <w:rPr>
          <w:rFonts w:ascii="Times New Roman" w:hAnsi="Times New Roman" w:cs="Times New Roman"/>
          <w:sz w:val="28"/>
          <w:szCs w:val="28"/>
        </w:rPr>
        <w:t>sono selezionati all’entrata</w:t>
      </w:r>
      <w:r w:rsidR="00402C9B">
        <w:rPr>
          <w:rFonts w:ascii="Times New Roman" w:hAnsi="Times New Roman" w:cs="Times New Roman"/>
          <w:sz w:val="28"/>
          <w:szCs w:val="28"/>
        </w:rPr>
        <w:t xml:space="preserve">  (tranne che per Medicina</w:t>
      </w:r>
      <w:r w:rsidR="00887CC9">
        <w:rPr>
          <w:rFonts w:ascii="Times New Roman" w:hAnsi="Times New Roman" w:cs="Times New Roman"/>
          <w:sz w:val="28"/>
          <w:szCs w:val="28"/>
        </w:rPr>
        <w:t>, Architettura, Formazione Primaria</w:t>
      </w:r>
      <w:r w:rsidR="00402C9B">
        <w:rPr>
          <w:rFonts w:ascii="Times New Roman" w:hAnsi="Times New Roman" w:cs="Times New Roman"/>
          <w:sz w:val="28"/>
          <w:szCs w:val="28"/>
        </w:rPr>
        <w:t>)  e</w:t>
      </w:r>
      <w:r w:rsidR="001F51AA">
        <w:rPr>
          <w:rFonts w:ascii="Times New Roman" w:hAnsi="Times New Roman" w:cs="Times New Roman"/>
          <w:sz w:val="28"/>
          <w:szCs w:val="28"/>
        </w:rPr>
        <w:t xml:space="preserve"> pagano tre volte </w:t>
      </w:r>
      <w:r w:rsidR="00402C9B">
        <w:rPr>
          <w:rFonts w:ascii="Times New Roman" w:hAnsi="Times New Roman" w:cs="Times New Roman"/>
          <w:sz w:val="28"/>
          <w:szCs w:val="28"/>
        </w:rPr>
        <w:t xml:space="preserve"> di meno di tasse d’iscrizione. </w:t>
      </w:r>
      <w:r w:rsidR="001F51AA">
        <w:rPr>
          <w:rFonts w:ascii="Times New Roman" w:hAnsi="Times New Roman" w:cs="Times New Roman"/>
          <w:sz w:val="28"/>
          <w:szCs w:val="28"/>
        </w:rPr>
        <w:t xml:space="preserve"> Diversa è </w:t>
      </w:r>
      <w:r w:rsidR="009B2C0B">
        <w:rPr>
          <w:rFonts w:ascii="Times New Roman" w:hAnsi="Times New Roman" w:cs="Times New Roman"/>
          <w:sz w:val="28"/>
          <w:szCs w:val="28"/>
        </w:rPr>
        <w:t xml:space="preserve"> la volontà </w:t>
      </w:r>
      <w:r w:rsidR="00402C9B">
        <w:rPr>
          <w:rFonts w:ascii="Times New Roman" w:hAnsi="Times New Roman" w:cs="Times New Roman"/>
          <w:sz w:val="28"/>
          <w:szCs w:val="28"/>
        </w:rPr>
        <w:t xml:space="preserve">espressa dal Ministro </w:t>
      </w:r>
      <w:r w:rsidR="000759CF">
        <w:rPr>
          <w:rFonts w:ascii="Times New Roman" w:hAnsi="Times New Roman" w:cs="Times New Roman"/>
          <w:sz w:val="28"/>
          <w:szCs w:val="28"/>
        </w:rPr>
        <w:t>di rinforzare le strutture per orientare ad una scelta più consapevole</w:t>
      </w:r>
      <w:r w:rsidR="00402C9B">
        <w:rPr>
          <w:rFonts w:ascii="Times New Roman" w:hAnsi="Times New Roman" w:cs="Times New Roman"/>
          <w:sz w:val="28"/>
          <w:szCs w:val="28"/>
        </w:rPr>
        <w:t xml:space="preserve">, ma ciò </w:t>
      </w:r>
      <w:r w:rsidR="000759CF">
        <w:rPr>
          <w:rFonts w:ascii="Times New Roman" w:hAnsi="Times New Roman" w:cs="Times New Roman"/>
          <w:sz w:val="28"/>
          <w:szCs w:val="28"/>
        </w:rPr>
        <w:t xml:space="preserve">chiama in </w:t>
      </w:r>
      <w:r w:rsidR="000759CF" w:rsidRPr="008541E1">
        <w:rPr>
          <w:rFonts w:ascii="Times New Roman" w:hAnsi="Times New Roman" w:cs="Times New Roman"/>
          <w:sz w:val="28"/>
          <w:szCs w:val="28"/>
        </w:rPr>
        <w:t>causa</w:t>
      </w:r>
      <w:r w:rsidR="000759CF" w:rsidRPr="008541E1">
        <w:rPr>
          <w:rFonts w:ascii="Times New Roman" w:hAnsi="Times New Roman" w:cs="Times New Roman"/>
          <w:i/>
          <w:sz w:val="28"/>
          <w:szCs w:val="28"/>
        </w:rPr>
        <w:t xml:space="preserve"> servizi  di orientamento scolastici e universitari</w:t>
      </w:r>
      <w:r w:rsidR="000759CF">
        <w:rPr>
          <w:rFonts w:ascii="Times New Roman" w:hAnsi="Times New Roman" w:cs="Times New Roman"/>
          <w:sz w:val="28"/>
          <w:szCs w:val="28"/>
        </w:rPr>
        <w:t>, che funzionano in modo inadeguato</w:t>
      </w:r>
      <w:r w:rsidR="00E66FB4">
        <w:rPr>
          <w:rFonts w:ascii="Times New Roman" w:hAnsi="Times New Roman" w:cs="Times New Roman"/>
          <w:sz w:val="28"/>
          <w:szCs w:val="28"/>
        </w:rPr>
        <w:t xml:space="preserve"> per carenza di finanziamenti e di personale competente.</w:t>
      </w:r>
    </w:p>
    <w:p w:rsidR="005A315A" w:rsidRDefault="00E66FB4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trovare rimedi efficaci occorre conoscere  e riconoscere le cause ve</w:t>
      </w:r>
      <w:r w:rsidR="004D7B35">
        <w:rPr>
          <w:rFonts w:ascii="Times New Roman" w:hAnsi="Times New Roman" w:cs="Times New Roman"/>
          <w:sz w:val="28"/>
          <w:szCs w:val="28"/>
        </w:rPr>
        <w:t xml:space="preserve">re del fenomeno </w:t>
      </w:r>
      <w:r w:rsidR="008541E1">
        <w:rPr>
          <w:rFonts w:ascii="Times New Roman" w:hAnsi="Times New Roman" w:cs="Times New Roman"/>
          <w:sz w:val="28"/>
          <w:szCs w:val="28"/>
        </w:rPr>
        <w:t xml:space="preserve">non solo italiano </w:t>
      </w:r>
      <w:r w:rsidR="004D7B35">
        <w:rPr>
          <w:rFonts w:ascii="Times New Roman" w:hAnsi="Times New Roman" w:cs="Times New Roman"/>
          <w:sz w:val="28"/>
          <w:szCs w:val="28"/>
        </w:rPr>
        <w:t xml:space="preserve">dei </w:t>
      </w:r>
      <w:r w:rsidR="004D7B35" w:rsidRPr="008541E1">
        <w:rPr>
          <w:rFonts w:ascii="Times New Roman" w:hAnsi="Times New Roman" w:cs="Times New Roman"/>
          <w:i/>
          <w:sz w:val="28"/>
          <w:szCs w:val="28"/>
        </w:rPr>
        <w:t>fuori corso</w:t>
      </w:r>
      <w:r w:rsidR="004D7B35">
        <w:rPr>
          <w:rFonts w:ascii="Times New Roman" w:hAnsi="Times New Roman" w:cs="Times New Roman"/>
          <w:sz w:val="28"/>
          <w:szCs w:val="28"/>
        </w:rPr>
        <w:t>, che non possono essere offensivamente definiti “sfigati”,</w:t>
      </w:r>
      <w:r w:rsidR="00C1372A">
        <w:rPr>
          <w:rFonts w:ascii="Times New Roman" w:hAnsi="Times New Roman" w:cs="Times New Roman"/>
          <w:sz w:val="28"/>
          <w:szCs w:val="28"/>
        </w:rPr>
        <w:t xml:space="preserve"> </w:t>
      </w:r>
      <w:r w:rsidR="004D7B35">
        <w:rPr>
          <w:rFonts w:ascii="Times New Roman" w:hAnsi="Times New Roman" w:cs="Times New Roman"/>
          <w:sz w:val="28"/>
          <w:szCs w:val="28"/>
        </w:rPr>
        <w:t>se non altro perché rappresentano oltre un terzo deg</w:t>
      </w:r>
      <w:r w:rsidR="008541E1">
        <w:rPr>
          <w:rFonts w:ascii="Times New Roman" w:hAnsi="Times New Roman" w:cs="Times New Roman"/>
          <w:sz w:val="28"/>
          <w:szCs w:val="28"/>
        </w:rPr>
        <w:t xml:space="preserve">li studenti universitari e in alcuni grandi Atenei sono </w:t>
      </w:r>
      <w:r w:rsidR="00887CC9">
        <w:rPr>
          <w:rFonts w:ascii="Times New Roman" w:hAnsi="Times New Roman" w:cs="Times New Roman"/>
          <w:sz w:val="28"/>
          <w:szCs w:val="28"/>
        </w:rPr>
        <w:t>oltre il 40%, per arrivare al 51</w:t>
      </w:r>
      <w:r w:rsidR="008541E1">
        <w:rPr>
          <w:rFonts w:ascii="Times New Roman" w:hAnsi="Times New Roman" w:cs="Times New Roman"/>
          <w:sz w:val="28"/>
          <w:szCs w:val="28"/>
        </w:rPr>
        <w:t>% del Politecnico di Torino, il cui ex-Rettore è oggi ministro</w:t>
      </w:r>
      <w:r w:rsidR="004D7B35">
        <w:rPr>
          <w:rFonts w:ascii="Times New Roman" w:hAnsi="Times New Roman" w:cs="Times New Roman"/>
          <w:sz w:val="28"/>
          <w:szCs w:val="28"/>
        </w:rPr>
        <w:t>. Una prima distinzione</w:t>
      </w:r>
      <w:r w:rsidR="00243C2D">
        <w:rPr>
          <w:rFonts w:ascii="Times New Roman" w:hAnsi="Times New Roman" w:cs="Times New Roman"/>
          <w:sz w:val="28"/>
          <w:szCs w:val="28"/>
        </w:rPr>
        <w:t>, formalizzata dal collega Ca</w:t>
      </w:r>
      <w:r w:rsidR="00C1372A">
        <w:rPr>
          <w:rFonts w:ascii="Times New Roman" w:hAnsi="Times New Roman" w:cs="Times New Roman"/>
          <w:sz w:val="28"/>
          <w:szCs w:val="28"/>
        </w:rPr>
        <w:t>m</w:t>
      </w:r>
      <w:r w:rsidR="004D7B35">
        <w:rPr>
          <w:rFonts w:ascii="Times New Roman" w:hAnsi="Times New Roman" w:cs="Times New Roman"/>
          <w:sz w:val="28"/>
          <w:szCs w:val="28"/>
        </w:rPr>
        <w:t>melli</w:t>
      </w:r>
      <w:r w:rsidR="00243C2D">
        <w:rPr>
          <w:rFonts w:ascii="Times New Roman" w:hAnsi="Times New Roman" w:cs="Times New Roman"/>
          <w:sz w:val="28"/>
          <w:szCs w:val="28"/>
        </w:rPr>
        <w:t xml:space="preserve"> nelle statistiche di Alma Laurea, è quella tra “studenti lavoratori” e “lavoratori studenti”. I primi, quasi sempre pendolari e provenienti da famiglie con scarse disponibilità economiche o usciti di casa alla ricerca di autonomia, svolgono attività occasionali e generalmente lavori di bassa qualità</w:t>
      </w:r>
      <w:r w:rsidR="00063FDF">
        <w:rPr>
          <w:rFonts w:ascii="Times New Roman" w:hAnsi="Times New Roman" w:cs="Times New Roman"/>
          <w:sz w:val="28"/>
          <w:szCs w:val="28"/>
        </w:rPr>
        <w:t>, per mantenersi agli studi.</w:t>
      </w:r>
      <w:r w:rsidR="00243C2D">
        <w:rPr>
          <w:rFonts w:ascii="Times New Roman" w:hAnsi="Times New Roman" w:cs="Times New Roman"/>
          <w:sz w:val="28"/>
          <w:szCs w:val="28"/>
        </w:rPr>
        <w:t xml:space="preserve"> I secondi, giovani e adulti  impegnati in lavori più </w:t>
      </w:r>
      <w:r w:rsidR="00243C2D">
        <w:rPr>
          <w:rFonts w:ascii="Times New Roman" w:hAnsi="Times New Roman" w:cs="Times New Roman"/>
          <w:sz w:val="28"/>
          <w:szCs w:val="28"/>
        </w:rPr>
        <w:lastRenderedPageBreak/>
        <w:t>stabili e spesso già con famiglia propria</w:t>
      </w:r>
      <w:r w:rsidR="00063FDF">
        <w:rPr>
          <w:rFonts w:ascii="Times New Roman" w:hAnsi="Times New Roman" w:cs="Times New Roman"/>
          <w:sz w:val="28"/>
          <w:szCs w:val="28"/>
        </w:rPr>
        <w:t>, prolungano naturalmente  i tempi di studio o ritornano in Università dopo anni per esigenze di sviluppo professionale. Vi è poi una terza categoria di fuoricorso apparentemente senza giustificazione oggettiva</w:t>
      </w:r>
      <w:r w:rsidR="005A315A">
        <w:rPr>
          <w:rFonts w:ascii="Times New Roman" w:hAnsi="Times New Roman" w:cs="Times New Roman"/>
          <w:sz w:val="28"/>
          <w:szCs w:val="28"/>
        </w:rPr>
        <w:t>,</w:t>
      </w:r>
      <w:r w:rsidR="00063FDF">
        <w:rPr>
          <w:rFonts w:ascii="Times New Roman" w:hAnsi="Times New Roman" w:cs="Times New Roman"/>
          <w:sz w:val="28"/>
          <w:szCs w:val="28"/>
        </w:rPr>
        <w:t xml:space="preserve"> avendo il tempo e il sostegno della famiglia per frequentare i corsi universitari</w:t>
      </w:r>
      <w:r w:rsidR="005A315A">
        <w:rPr>
          <w:rFonts w:ascii="Times New Roman" w:hAnsi="Times New Roman" w:cs="Times New Roman"/>
          <w:sz w:val="28"/>
          <w:szCs w:val="28"/>
        </w:rPr>
        <w:t>,</w:t>
      </w:r>
      <w:r w:rsidR="00063FDF">
        <w:rPr>
          <w:rFonts w:ascii="Times New Roman" w:hAnsi="Times New Roman" w:cs="Times New Roman"/>
          <w:sz w:val="28"/>
          <w:szCs w:val="28"/>
        </w:rPr>
        <w:t xml:space="preserve"> ed è quella di chi ha </w:t>
      </w:r>
      <w:r w:rsidR="005A315A">
        <w:rPr>
          <w:rFonts w:ascii="Times New Roman" w:hAnsi="Times New Roman" w:cs="Times New Roman"/>
          <w:sz w:val="28"/>
          <w:szCs w:val="28"/>
        </w:rPr>
        <w:t xml:space="preserve"> serie </w:t>
      </w:r>
      <w:r w:rsidR="00063FDF">
        <w:rPr>
          <w:rFonts w:ascii="Times New Roman" w:hAnsi="Times New Roman" w:cs="Times New Roman"/>
          <w:sz w:val="28"/>
          <w:szCs w:val="28"/>
        </w:rPr>
        <w:t xml:space="preserve">difficoltà di apprendimento e </w:t>
      </w:r>
      <w:r w:rsidR="005A315A">
        <w:rPr>
          <w:rFonts w:ascii="Times New Roman" w:hAnsi="Times New Roman" w:cs="Times New Roman"/>
          <w:sz w:val="28"/>
          <w:szCs w:val="28"/>
        </w:rPr>
        <w:t xml:space="preserve"> scarse </w:t>
      </w:r>
      <w:r w:rsidR="00063FDF">
        <w:rPr>
          <w:rFonts w:ascii="Times New Roman" w:hAnsi="Times New Roman" w:cs="Times New Roman"/>
          <w:sz w:val="28"/>
          <w:szCs w:val="28"/>
        </w:rPr>
        <w:t xml:space="preserve">capacità di </w:t>
      </w:r>
      <w:r w:rsidR="005A315A">
        <w:rPr>
          <w:rFonts w:ascii="Times New Roman" w:hAnsi="Times New Roman" w:cs="Times New Roman"/>
          <w:sz w:val="28"/>
          <w:szCs w:val="28"/>
        </w:rPr>
        <w:t>autonomia nello studio, oltre ad avere spesso intrapreso percorsi di laurea non adatti alle attitudini personali e poco coerenti con risultati positivi negli studi precedenti.</w:t>
      </w:r>
    </w:p>
    <w:p w:rsidR="00765297" w:rsidRPr="00B74C52" w:rsidRDefault="005A315A" w:rsidP="00B51F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Università italiane, tranne</w:t>
      </w:r>
      <w:r w:rsidR="008D2B38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 xml:space="preserve"> alcune limitate  esperienze significative e spesso ostacolate dalle burocrazie tradizionali ammantate da slogan mediatici come “rigore” e “merito”,</w:t>
      </w:r>
      <w:r w:rsidR="008D2B38">
        <w:rPr>
          <w:rFonts w:ascii="Times New Roman" w:hAnsi="Times New Roman" w:cs="Times New Roman"/>
          <w:sz w:val="28"/>
          <w:szCs w:val="28"/>
        </w:rPr>
        <w:t xml:space="preserve"> non sono riuscite finora a rispondere alle esigenze non solo delle tre categorie di fuori</w:t>
      </w:r>
      <w:r w:rsidR="00C1372A">
        <w:rPr>
          <w:rFonts w:ascii="Times New Roman" w:hAnsi="Times New Roman" w:cs="Times New Roman"/>
          <w:sz w:val="28"/>
          <w:szCs w:val="28"/>
        </w:rPr>
        <w:t xml:space="preserve"> </w:t>
      </w:r>
      <w:r w:rsidR="008D2B38">
        <w:rPr>
          <w:rFonts w:ascii="Times New Roman" w:hAnsi="Times New Roman" w:cs="Times New Roman"/>
          <w:sz w:val="28"/>
          <w:szCs w:val="28"/>
        </w:rPr>
        <w:t>corso, ma</w:t>
      </w:r>
      <w:r w:rsidR="009B2C0B">
        <w:rPr>
          <w:rFonts w:ascii="Times New Roman" w:hAnsi="Times New Roman" w:cs="Times New Roman"/>
          <w:sz w:val="28"/>
          <w:szCs w:val="28"/>
        </w:rPr>
        <w:t xml:space="preserve"> anche</w:t>
      </w:r>
      <w:r w:rsidR="008D2B38">
        <w:rPr>
          <w:rFonts w:ascii="Times New Roman" w:hAnsi="Times New Roman" w:cs="Times New Roman"/>
          <w:sz w:val="28"/>
          <w:szCs w:val="28"/>
        </w:rPr>
        <w:t xml:space="preserve"> a quelle di generazioni intere di studenti, che chiedono una università “per loro” e non “per i professori”, una università delle “competenze” per entrare preparati nel mondo del lavoro e non appena delle “conoscenze” senza “abilità applicative”</w:t>
      </w:r>
      <w:r w:rsidR="00223437">
        <w:rPr>
          <w:rFonts w:ascii="Times New Roman" w:hAnsi="Times New Roman" w:cs="Times New Roman"/>
          <w:sz w:val="28"/>
          <w:szCs w:val="28"/>
        </w:rPr>
        <w:t xml:space="preserve"> per fregiarsi di un titolo le</w:t>
      </w:r>
      <w:r w:rsidR="008D2B38">
        <w:rPr>
          <w:rFonts w:ascii="Times New Roman" w:hAnsi="Times New Roman" w:cs="Times New Roman"/>
          <w:sz w:val="28"/>
          <w:szCs w:val="28"/>
        </w:rPr>
        <w:t>gale.</w:t>
      </w:r>
      <w:r w:rsidR="00223437">
        <w:rPr>
          <w:rFonts w:ascii="Times New Roman" w:hAnsi="Times New Roman" w:cs="Times New Roman"/>
          <w:sz w:val="28"/>
          <w:szCs w:val="28"/>
        </w:rPr>
        <w:t xml:space="preserve"> Le tre risposte </w:t>
      </w:r>
      <w:r w:rsidR="009B2C0B">
        <w:rPr>
          <w:rFonts w:ascii="Times New Roman" w:hAnsi="Times New Roman" w:cs="Times New Roman"/>
          <w:sz w:val="28"/>
          <w:szCs w:val="28"/>
        </w:rPr>
        <w:t>ai bisogni dei fuori</w:t>
      </w:r>
      <w:r w:rsidR="00C1372A">
        <w:rPr>
          <w:rFonts w:ascii="Times New Roman" w:hAnsi="Times New Roman" w:cs="Times New Roman"/>
          <w:sz w:val="28"/>
          <w:szCs w:val="28"/>
        </w:rPr>
        <w:t xml:space="preserve"> </w:t>
      </w:r>
      <w:r w:rsidR="009B2C0B">
        <w:rPr>
          <w:rFonts w:ascii="Times New Roman" w:hAnsi="Times New Roman" w:cs="Times New Roman"/>
          <w:sz w:val="28"/>
          <w:szCs w:val="28"/>
        </w:rPr>
        <w:t>corso stanno infatti  in una</w:t>
      </w:r>
      <w:r w:rsidR="00223437">
        <w:rPr>
          <w:rFonts w:ascii="Times New Roman" w:hAnsi="Times New Roman" w:cs="Times New Roman"/>
          <w:sz w:val="28"/>
          <w:szCs w:val="28"/>
        </w:rPr>
        <w:t xml:space="preserve"> non più rinviabile </w:t>
      </w:r>
      <w:r w:rsidR="00223437" w:rsidRPr="00B74C52">
        <w:rPr>
          <w:rFonts w:ascii="Times New Roman" w:hAnsi="Times New Roman" w:cs="Times New Roman"/>
          <w:i/>
          <w:sz w:val="28"/>
          <w:szCs w:val="28"/>
        </w:rPr>
        <w:t>innovazione</w:t>
      </w:r>
      <w:r w:rsidR="009B2C0B" w:rsidRPr="00B74C52">
        <w:rPr>
          <w:rFonts w:ascii="Times New Roman" w:hAnsi="Times New Roman" w:cs="Times New Roman"/>
          <w:i/>
          <w:sz w:val="28"/>
          <w:szCs w:val="28"/>
        </w:rPr>
        <w:t xml:space="preserve"> della didattica d’aula (lezioni frontali), in un ricorso</w:t>
      </w:r>
      <w:r w:rsidR="00765297" w:rsidRPr="00B74C52">
        <w:rPr>
          <w:rFonts w:ascii="Times New Roman" w:hAnsi="Times New Roman" w:cs="Times New Roman"/>
          <w:i/>
          <w:sz w:val="28"/>
          <w:szCs w:val="28"/>
        </w:rPr>
        <w:t xml:space="preserve"> sistematico</w:t>
      </w:r>
      <w:r w:rsidR="009B2C0B" w:rsidRPr="00B74C52">
        <w:rPr>
          <w:rFonts w:ascii="Times New Roman" w:hAnsi="Times New Roman" w:cs="Times New Roman"/>
          <w:i/>
          <w:sz w:val="28"/>
          <w:szCs w:val="28"/>
        </w:rPr>
        <w:t xml:space="preserve"> alle tecnologie dell’informazione e della comunicazione</w:t>
      </w:r>
      <w:r w:rsidR="00765297" w:rsidRPr="00B74C52">
        <w:rPr>
          <w:rFonts w:ascii="Times New Roman" w:hAnsi="Times New Roman" w:cs="Times New Roman"/>
          <w:i/>
          <w:sz w:val="28"/>
          <w:szCs w:val="28"/>
        </w:rPr>
        <w:t xml:space="preserve"> e in una specifica offerta formativa  e </w:t>
      </w:r>
      <w:r w:rsidR="00B51F54" w:rsidRPr="00B74C52">
        <w:rPr>
          <w:rFonts w:ascii="Times New Roman" w:hAnsi="Times New Roman" w:cs="Times New Roman"/>
          <w:i/>
          <w:sz w:val="28"/>
          <w:szCs w:val="28"/>
        </w:rPr>
        <w:t xml:space="preserve"> di </w:t>
      </w:r>
      <w:r w:rsidR="00765297" w:rsidRPr="00B74C52">
        <w:rPr>
          <w:rFonts w:ascii="Times New Roman" w:hAnsi="Times New Roman" w:cs="Times New Roman"/>
          <w:i/>
          <w:sz w:val="28"/>
          <w:szCs w:val="28"/>
        </w:rPr>
        <w:t xml:space="preserve">consulenza per l’apprendimento permanente dei </w:t>
      </w:r>
      <w:r w:rsidR="00C1372A" w:rsidRPr="00B74C52">
        <w:rPr>
          <w:rFonts w:ascii="Times New Roman" w:hAnsi="Times New Roman" w:cs="Times New Roman"/>
          <w:i/>
          <w:sz w:val="28"/>
          <w:szCs w:val="28"/>
        </w:rPr>
        <w:t>“</w:t>
      </w:r>
      <w:r w:rsidR="00765297" w:rsidRPr="00B74C52">
        <w:rPr>
          <w:rFonts w:ascii="Times New Roman" w:hAnsi="Times New Roman" w:cs="Times New Roman"/>
          <w:i/>
          <w:sz w:val="28"/>
          <w:szCs w:val="28"/>
        </w:rPr>
        <w:t>lavoratori studenti</w:t>
      </w:r>
      <w:r w:rsidR="00C1372A" w:rsidRPr="00B74C52">
        <w:rPr>
          <w:rFonts w:ascii="Times New Roman" w:hAnsi="Times New Roman" w:cs="Times New Roman"/>
          <w:i/>
          <w:sz w:val="28"/>
          <w:szCs w:val="28"/>
        </w:rPr>
        <w:t>”</w:t>
      </w:r>
      <w:r w:rsidR="00765297" w:rsidRPr="00B74C52">
        <w:rPr>
          <w:rFonts w:ascii="Times New Roman" w:hAnsi="Times New Roman" w:cs="Times New Roman"/>
          <w:i/>
          <w:sz w:val="28"/>
          <w:szCs w:val="28"/>
        </w:rPr>
        <w:t>.</w:t>
      </w:r>
    </w:p>
    <w:p w:rsidR="00FE6943" w:rsidRDefault="00765297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 w:rsidRPr="00B74C52">
        <w:rPr>
          <w:rFonts w:ascii="Times New Roman" w:hAnsi="Times New Roman" w:cs="Times New Roman"/>
          <w:i/>
          <w:sz w:val="28"/>
          <w:szCs w:val="28"/>
        </w:rPr>
        <w:t>Innovare la didattica</w:t>
      </w:r>
      <w:r>
        <w:rPr>
          <w:rFonts w:ascii="Times New Roman" w:hAnsi="Times New Roman" w:cs="Times New Roman"/>
          <w:sz w:val="28"/>
          <w:szCs w:val="28"/>
        </w:rPr>
        <w:t xml:space="preserve"> significa progettare e</w:t>
      </w:r>
      <w:r w:rsidR="00E9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programmare </w:t>
      </w:r>
      <w:r w:rsidR="00E9306E">
        <w:rPr>
          <w:rFonts w:ascii="Times New Roman" w:hAnsi="Times New Roman" w:cs="Times New Roman"/>
          <w:sz w:val="28"/>
          <w:szCs w:val="28"/>
        </w:rPr>
        <w:t xml:space="preserve">i corsi di laurea ed i singoli insegnamenti, per raggiungere i risultati previsti dai descrittori di Dublino, attraverso una  differenziazione </w:t>
      </w:r>
      <w:r>
        <w:rPr>
          <w:rFonts w:ascii="Times New Roman" w:hAnsi="Times New Roman" w:cs="Times New Roman"/>
          <w:sz w:val="28"/>
          <w:szCs w:val="28"/>
        </w:rPr>
        <w:t xml:space="preserve"> lin</w:t>
      </w:r>
      <w:r w:rsidR="00E9306E">
        <w:rPr>
          <w:rFonts w:ascii="Times New Roman" w:hAnsi="Times New Roman" w:cs="Times New Roman"/>
          <w:sz w:val="28"/>
          <w:szCs w:val="28"/>
        </w:rPr>
        <w:t>guistica dell’</w:t>
      </w:r>
      <w:r>
        <w:rPr>
          <w:rFonts w:ascii="Times New Roman" w:hAnsi="Times New Roman" w:cs="Times New Roman"/>
          <w:sz w:val="28"/>
          <w:szCs w:val="28"/>
        </w:rPr>
        <w:t xml:space="preserve">offerta di contenuti disciplinari (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multimediali)</w:t>
      </w:r>
      <w:r w:rsidR="00E9306E">
        <w:rPr>
          <w:rFonts w:ascii="Times New Roman" w:hAnsi="Times New Roman" w:cs="Times New Roman"/>
          <w:sz w:val="28"/>
          <w:szCs w:val="28"/>
        </w:rPr>
        <w:t xml:space="preserve"> per facilitarne la comprensione </w:t>
      </w:r>
      <w:r w:rsidR="00B51F54">
        <w:rPr>
          <w:rFonts w:ascii="Times New Roman" w:hAnsi="Times New Roman" w:cs="Times New Roman"/>
          <w:sz w:val="28"/>
          <w:szCs w:val="28"/>
        </w:rPr>
        <w:t xml:space="preserve"> e attraverso</w:t>
      </w:r>
      <w:r>
        <w:rPr>
          <w:rFonts w:ascii="Times New Roman" w:hAnsi="Times New Roman" w:cs="Times New Roman"/>
          <w:sz w:val="28"/>
          <w:szCs w:val="28"/>
        </w:rPr>
        <w:t xml:space="preserve"> interazioni didattiche</w:t>
      </w:r>
      <w:r w:rsidR="00286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306E">
        <w:rPr>
          <w:rFonts w:ascii="Times New Roman" w:hAnsi="Times New Roman" w:cs="Times New Roman"/>
          <w:sz w:val="28"/>
          <w:szCs w:val="28"/>
        </w:rPr>
        <w:t>in aula e nei laboratori in presenza,  nei forum e</w:t>
      </w:r>
      <w:r w:rsidR="00B74C52">
        <w:rPr>
          <w:rFonts w:ascii="Times New Roman" w:hAnsi="Times New Roman" w:cs="Times New Roman"/>
          <w:sz w:val="28"/>
          <w:szCs w:val="28"/>
        </w:rPr>
        <w:t xml:space="preserve"> nei </w:t>
      </w:r>
      <w:r>
        <w:rPr>
          <w:rFonts w:ascii="Times New Roman" w:hAnsi="Times New Roman" w:cs="Times New Roman"/>
          <w:sz w:val="28"/>
          <w:szCs w:val="28"/>
        </w:rPr>
        <w:t xml:space="preserve">laboratori virtuali, </w:t>
      </w:r>
      <w:r w:rsidR="00E9306E">
        <w:rPr>
          <w:rFonts w:ascii="Times New Roman" w:hAnsi="Times New Roman" w:cs="Times New Roman"/>
          <w:sz w:val="28"/>
          <w:szCs w:val="28"/>
        </w:rPr>
        <w:t xml:space="preserve">nei </w:t>
      </w:r>
      <w:r w:rsidR="00B51F54">
        <w:rPr>
          <w:rFonts w:ascii="Times New Roman" w:hAnsi="Times New Roman" w:cs="Times New Roman"/>
          <w:sz w:val="28"/>
          <w:szCs w:val="28"/>
        </w:rPr>
        <w:t xml:space="preserve">gruppi di lavoro </w:t>
      </w:r>
      <w:r w:rsidR="00E9306E">
        <w:rPr>
          <w:rFonts w:ascii="Times New Roman" w:hAnsi="Times New Roman" w:cs="Times New Roman"/>
          <w:sz w:val="28"/>
          <w:szCs w:val="28"/>
        </w:rPr>
        <w:t xml:space="preserve"> e nelle</w:t>
      </w:r>
      <w:r>
        <w:rPr>
          <w:rFonts w:ascii="Times New Roman" w:hAnsi="Times New Roman" w:cs="Times New Roman"/>
          <w:sz w:val="28"/>
          <w:szCs w:val="28"/>
        </w:rPr>
        <w:t xml:space="preserve"> comunità di apprendimento</w:t>
      </w:r>
      <w:r w:rsidR="00B51F54">
        <w:rPr>
          <w:rFonts w:ascii="Times New Roman" w:hAnsi="Times New Roman" w:cs="Times New Roman"/>
          <w:sz w:val="28"/>
          <w:szCs w:val="28"/>
        </w:rPr>
        <w:t xml:space="preserve"> on line</w:t>
      </w:r>
      <w:r w:rsidR="00C1372A">
        <w:rPr>
          <w:rFonts w:ascii="Times New Roman" w:hAnsi="Times New Roman" w:cs="Times New Roman"/>
          <w:sz w:val="28"/>
          <w:szCs w:val="28"/>
        </w:rPr>
        <w:t>) e valutative (prove</w:t>
      </w:r>
      <w:r>
        <w:rPr>
          <w:rFonts w:ascii="Times New Roman" w:hAnsi="Times New Roman" w:cs="Times New Roman"/>
          <w:sz w:val="28"/>
          <w:szCs w:val="28"/>
        </w:rPr>
        <w:t xml:space="preserve"> in itinere, sia sulle attività in presenza e in rete che sui testi scritti materia di esame</w:t>
      </w:r>
      <w:r w:rsidR="00223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437">
        <w:rPr>
          <w:rFonts w:ascii="Times New Roman" w:hAnsi="Times New Roman" w:cs="Times New Roman"/>
          <w:sz w:val="28"/>
          <w:szCs w:val="28"/>
        </w:rPr>
        <w:t xml:space="preserve"> </w:t>
      </w:r>
      <w:r w:rsidR="00B51F54">
        <w:rPr>
          <w:rFonts w:ascii="Times New Roman" w:hAnsi="Times New Roman" w:cs="Times New Roman"/>
          <w:sz w:val="28"/>
          <w:szCs w:val="28"/>
        </w:rPr>
        <w:t xml:space="preserve">per costruire </w:t>
      </w:r>
      <w:proofErr w:type="spellStart"/>
      <w:r w:rsidR="00B51F54">
        <w:rPr>
          <w:rFonts w:ascii="Times New Roman" w:hAnsi="Times New Roman" w:cs="Times New Roman"/>
          <w:sz w:val="28"/>
          <w:szCs w:val="28"/>
        </w:rPr>
        <w:t>cooperativamente</w:t>
      </w:r>
      <w:proofErr w:type="spellEnd"/>
      <w:r w:rsidR="00B51F54">
        <w:rPr>
          <w:rFonts w:ascii="Times New Roman" w:hAnsi="Times New Roman" w:cs="Times New Roman"/>
          <w:sz w:val="28"/>
          <w:szCs w:val="28"/>
        </w:rPr>
        <w:t xml:space="preserve"> </w:t>
      </w:r>
      <w:r w:rsidR="00223437">
        <w:rPr>
          <w:rFonts w:ascii="Times New Roman" w:hAnsi="Times New Roman" w:cs="Times New Roman"/>
          <w:sz w:val="28"/>
          <w:szCs w:val="28"/>
        </w:rPr>
        <w:t xml:space="preserve"> </w:t>
      </w:r>
      <w:r w:rsidR="00B51F54">
        <w:rPr>
          <w:rFonts w:ascii="Times New Roman" w:hAnsi="Times New Roman" w:cs="Times New Roman"/>
          <w:sz w:val="28"/>
          <w:szCs w:val="28"/>
        </w:rPr>
        <w:t>conoscenze e abilità e per discutere anche le attività di tirocinio e  stage condotte sul campo.</w:t>
      </w:r>
      <w:r w:rsidR="00286639">
        <w:rPr>
          <w:rFonts w:ascii="Times New Roman" w:hAnsi="Times New Roman" w:cs="Times New Roman"/>
          <w:sz w:val="28"/>
          <w:szCs w:val="28"/>
        </w:rPr>
        <w:t xml:space="preserve"> Una didattica </w:t>
      </w:r>
      <w:proofErr w:type="spellStart"/>
      <w:r w:rsidR="00286639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="009D4342">
        <w:rPr>
          <w:rFonts w:ascii="Times New Roman" w:hAnsi="Times New Roman" w:cs="Times New Roman"/>
          <w:sz w:val="28"/>
          <w:szCs w:val="28"/>
        </w:rPr>
        <w:t>,</w:t>
      </w:r>
      <w:r w:rsidR="00FE6943">
        <w:rPr>
          <w:rFonts w:ascii="Times New Roman" w:hAnsi="Times New Roman" w:cs="Times New Roman"/>
          <w:sz w:val="28"/>
          <w:szCs w:val="28"/>
        </w:rPr>
        <w:t xml:space="preserve"> </w:t>
      </w:r>
      <w:r w:rsidR="00286639">
        <w:rPr>
          <w:rFonts w:ascii="Times New Roman" w:hAnsi="Times New Roman" w:cs="Times New Roman"/>
          <w:sz w:val="28"/>
          <w:szCs w:val="28"/>
        </w:rPr>
        <w:t xml:space="preserve">quindi, che </w:t>
      </w:r>
      <w:r w:rsidR="00286639" w:rsidRPr="00B74C52">
        <w:rPr>
          <w:rFonts w:ascii="Times New Roman" w:hAnsi="Times New Roman" w:cs="Times New Roman"/>
          <w:i/>
          <w:sz w:val="28"/>
          <w:szCs w:val="28"/>
        </w:rPr>
        <w:t>integri presenza e distanza</w:t>
      </w:r>
      <w:r w:rsidR="00286639">
        <w:rPr>
          <w:rFonts w:ascii="Times New Roman" w:hAnsi="Times New Roman" w:cs="Times New Roman"/>
          <w:sz w:val="28"/>
          <w:szCs w:val="28"/>
        </w:rPr>
        <w:t xml:space="preserve"> e superi il concetto di “frequenza” (presenza fisica senza comunicazione interattiva</w:t>
      </w:r>
      <w:r w:rsidR="009D4342">
        <w:rPr>
          <w:rFonts w:ascii="Times New Roman" w:hAnsi="Times New Roman" w:cs="Times New Roman"/>
          <w:sz w:val="28"/>
          <w:szCs w:val="28"/>
        </w:rPr>
        <w:t xml:space="preserve"> e </w:t>
      </w:r>
      <w:r w:rsidR="00C1372A">
        <w:rPr>
          <w:rFonts w:ascii="Times New Roman" w:hAnsi="Times New Roman" w:cs="Times New Roman"/>
          <w:sz w:val="28"/>
          <w:szCs w:val="28"/>
        </w:rPr>
        <w:t xml:space="preserve">senza </w:t>
      </w:r>
      <w:r w:rsidR="009D4342">
        <w:rPr>
          <w:rFonts w:ascii="Times New Roman" w:hAnsi="Times New Roman" w:cs="Times New Roman"/>
          <w:sz w:val="28"/>
          <w:szCs w:val="28"/>
        </w:rPr>
        <w:t>controllo in itinere degli apprendimenti</w:t>
      </w:r>
      <w:r w:rsidR="00286639">
        <w:rPr>
          <w:rFonts w:ascii="Times New Roman" w:hAnsi="Times New Roman" w:cs="Times New Roman"/>
          <w:sz w:val="28"/>
          <w:szCs w:val="28"/>
        </w:rPr>
        <w:t>) per quello di “partecipazione” (</w:t>
      </w:r>
      <w:r w:rsidR="009D4342">
        <w:rPr>
          <w:rFonts w:ascii="Times New Roman" w:hAnsi="Times New Roman" w:cs="Times New Roman"/>
          <w:sz w:val="28"/>
          <w:szCs w:val="28"/>
        </w:rPr>
        <w:t>co</w:t>
      </w:r>
      <w:r w:rsidR="00286639">
        <w:rPr>
          <w:rFonts w:ascii="Times New Roman" w:hAnsi="Times New Roman" w:cs="Times New Roman"/>
          <w:sz w:val="28"/>
          <w:szCs w:val="28"/>
        </w:rPr>
        <w:t>municazione</w:t>
      </w:r>
      <w:r w:rsidR="009D4342">
        <w:rPr>
          <w:rFonts w:ascii="Times New Roman" w:hAnsi="Times New Roman" w:cs="Times New Roman"/>
          <w:sz w:val="28"/>
          <w:szCs w:val="28"/>
        </w:rPr>
        <w:t xml:space="preserve"> produttiva </w:t>
      </w:r>
      <w:r w:rsidR="00286639">
        <w:rPr>
          <w:rFonts w:ascii="Times New Roman" w:hAnsi="Times New Roman" w:cs="Times New Roman"/>
          <w:sz w:val="28"/>
          <w:szCs w:val="28"/>
        </w:rPr>
        <w:t xml:space="preserve"> individuale e di gruppo fra studenti e docenti</w:t>
      </w:r>
      <w:r w:rsidR="009D4342">
        <w:rPr>
          <w:rFonts w:ascii="Times New Roman" w:hAnsi="Times New Roman" w:cs="Times New Roman"/>
          <w:sz w:val="28"/>
          <w:szCs w:val="28"/>
        </w:rPr>
        <w:t xml:space="preserve">, con verifica e discussione </w:t>
      </w:r>
      <w:r w:rsidR="00C1372A">
        <w:rPr>
          <w:rFonts w:ascii="Times New Roman" w:hAnsi="Times New Roman" w:cs="Times New Roman"/>
          <w:sz w:val="28"/>
          <w:szCs w:val="28"/>
        </w:rPr>
        <w:t xml:space="preserve"> in itinere </w:t>
      </w:r>
      <w:r w:rsidR="009D4342">
        <w:rPr>
          <w:rFonts w:ascii="Times New Roman" w:hAnsi="Times New Roman" w:cs="Times New Roman"/>
          <w:sz w:val="28"/>
          <w:szCs w:val="28"/>
        </w:rPr>
        <w:t>dei risultati ai apprendimento</w:t>
      </w:r>
      <w:r w:rsidR="00286639">
        <w:rPr>
          <w:rFonts w:ascii="Times New Roman" w:hAnsi="Times New Roman" w:cs="Times New Roman"/>
          <w:sz w:val="28"/>
          <w:szCs w:val="28"/>
        </w:rPr>
        <w:t>)</w:t>
      </w:r>
      <w:r w:rsidR="009D4342">
        <w:rPr>
          <w:rFonts w:ascii="Times New Roman" w:hAnsi="Times New Roman" w:cs="Times New Roman"/>
          <w:sz w:val="28"/>
          <w:szCs w:val="28"/>
        </w:rPr>
        <w:t>.</w:t>
      </w:r>
    </w:p>
    <w:p w:rsidR="00B02E4F" w:rsidRPr="000B00F0" w:rsidRDefault="00FE6943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 w:rsidRPr="00B74C52">
        <w:rPr>
          <w:rFonts w:ascii="Times New Roman" w:hAnsi="Times New Roman" w:cs="Times New Roman"/>
          <w:i/>
          <w:sz w:val="28"/>
          <w:szCs w:val="28"/>
        </w:rPr>
        <w:t>Introdurre</w:t>
      </w:r>
      <w:r w:rsidR="00C1372A">
        <w:rPr>
          <w:rFonts w:ascii="Times New Roman" w:hAnsi="Times New Roman" w:cs="Times New Roman"/>
          <w:sz w:val="28"/>
          <w:szCs w:val="28"/>
        </w:rPr>
        <w:t>, in secondo luogo,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52">
        <w:rPr>
          <w:rFonts w:ascii="Times New Roman" w:hAnsi="Times New Roman" w:cs="Times New Roman"/>
          <w:i/>
          <w:sz w:val="28"/>
          <w:szCs w:val="28"/>
        </w:rPr>
        <w:t>una offerta formativa per l’apprendimento permanente</w:t>
      </w:r>
      <w:r w:rsidR="00C376BF">
        <w:rPr>
          <w:rFonts w:ascii="Times New Roman" w:hAnsi="Times New Roman" w:cs="Times New Roman"/>
          <w:sz w:val="28"/>
          <w:szCs w:val="28"/>
        </w:rPr>
        <w:t xml:space="preserve"> negli Atenei italiani -  </w:t>
      </w:r>
      <w:r>
        <w:rPr>
          <w:rFonts w:ascii="Times New Roman" w:hAnsi="Times New Roman" w:cs="Times New Roman"/>
          <w:sz w:val="28"/>
          <w:szCs w:val="28"/>
        </w:rPr>
        <w:t>colmando un ritardo almeno decennale nei confronti degli al</w:t>
      </w:r>
      <w:r w:rsidR="00C376BF">
        <w:rPr>
          <w:rFonts w:ascii="Times New Roman" w:hAnsi="Times New Roman" w:cs="Times New Roman"/>
          <w:sz w:val="28"/>
          <w:szCs w:val="28"/>
        </w:rPr>
        <w:t>tri Paesi europei,</w:t>
      </w:r>
      <w:r>
        <w:rPr>
          <w:rFonts w:ascii="Times New Roman" w:hAnsi="Times New Roman" w:cs="Times New Roman"/>
          <w:sz w:val="28"/>
          <w:szCs w:val="28"/>
        </w:rPr>
        <w:t xml:space="preserve"> con i quali i nostri M</w:t>
      </w:r>
      <w:r w:rsidR="00221041">
        <w:rPr>
          <w:rFonts w:ascii="Times New Roman" w:hAnsi="Times New Roman" w:cs="Times New Roman"/>
          <w:sz w:val="28"/>
          <w:szCs w:val="28"/>
        </w:rPr>
        <w:t>inistri di turno hanno continuato</w:t>
      </w:r>
      <w:r>
        <w:rPr>
          <w:rFonts w:ascii="Times New Roman" w:hAnsi="Times New Roman" w:cs="Times New Roman"/>
          <w:sz w:val="28"/>
          <w:szCs w:val="28"/>
        </w:rPr>
        <w:t xml:space="preserve"> a firmare documenti senza applicarne poi le direttive (</w:t>
      </w:r>
      <w:r w:rsidR="00B74C52">
        <w:rPr>
          <w:rFonts w:ascii="Times New Roman" w:hAnsi="Times New Roman" w:cs="Times New Roman"/>
          <w:sz w:val="28"/>
          <w:szCs w:val="28"/>
        </w:rPr>
        <w:t xml:space="preserve">ci provò solo Mussi) – significa </w:t>
      </w:r>
      <w:r>
        <w:rPr>
          <w:rFonts w:ascii="Times New Roman" w:hAnsi="Times New Roman" w:cs="Times New Roman"/>
          <w:sz w:val="28"/>
          <w:szCs w:val="28"/>
        </w:rPr>
        <w:t xml:space="preserve"> uscire dalle gabbie della “teledidattica”</w:t>
      </w:r>
      <w:r w:rsidR="00221041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041">
        <w:rPr>
          <w:rFonts w:ascii="Times New Roman" w:hAnsi="Times New Roman" w:cs="Times New Roman"/>
          <w:sz w:val="28"/>
          <w:szCs w:val="28"/>
        </w:rPr>
        <w:t>dalle pratiche</w:t>
      </w:r>
      <w:r w:rsidR="00BB0DF4">
        <w:rPr>
          <w:rFonts w:ascii="Times New Roman" w:hAnsi="Times New Roman" w:cs="Times New Roman"/>
          <w:sz w:val="28"/>
          <w:szCs w:val="28"/>
        </w:rPr>
        <w:t xml:space="preserve"> spesso</w:t>
      </w:r>
      <w:r w:rsidR="00221041">
        <w:rPr>
          <w:rFonts w:ascii="Times New Roman" w:hAnsi="Times New Roman" w:cs="Times New Roman"/>
          <w:sz w:val="28"/>
          <w:szCs w:val="28"/>
        </w:rPr>
        <w:t xml:space="preserve"> perverse </w:t>
      </w:r>
      <w:r>
        <w:rPr>
          <w:rFonts w:ascii="Times New Roman" w:hAnsi="Times New Roman" w:cs="Times New Roman"/>
          <w:sz w:val="28"/>
          <w:szCs w:val="28"/>
        </w:rPr>
        <w:t xml:space="preserve">delle università </w:t>
      </w:r>
      <w:r>
        <w:rPr>
          <w:rFonts w:ascii="Times New Roman" w:hAnsi="Times New Roman" w:cs="Times New Roman"/>
          <w:sz w:val="28"/>
          <w:szCs w:val="28"/>
        </w:rPr>
        <w:lastRenderedPageBreak/>
        <w:t>“telematiche”</w:t>
      </w:r>
      <w:r w:rsidR="00B74C52">
        <w:rPr>
          <w:rFonts w:ascii="Times New Roman" w:hAnsi="Times New Roman" w:cs="Times New Roman"/>
          <w:sz w:val="28"/>
          <w:szCs w:val="28"/>
        </w:rPr>
        <w:t xml:space="preserve">, ma soprattutto sviluppare </w:t>
      </w:r>
      <w:r w:rsidR="00BB0DF4">
        <w:rPr>
          <w:rFonts w:ascii="Times New Roman" w:hAnsi="Times New Roman" w:cs="Times New Roman"/>
          <w:sz w:val="28"/>
          <w:szCs w:val="28"/>
        </w:rPr>
        <w:t xml:space="preserve"> la “terza missione”</w:t>
      </w:r>
      <w:r w:rsidR="00C376BF">
        <w:rPr>
          <w:rFonts w:ascii="Times New Roman" w:hAnsi="Times New Roman" w:cs="Times New Roman"/>
          <w:sz w:val="28"/>
          <w:szCs w:val="28"/>
        </w:rPr>
        <w:t xml:space="preserve"> dell’Università</w:t>
      </w:r>
      <w:r w:rsidR="00BB0DF4">
        <w:rPr>
          <w:rFonts w:ascii="Times New Roman" w:hAnsi="Times New Roman" w:cs="Times New Roman"/>
          <w:sz w:val="28"/>
          <w:szCs w:val="28"/>
        </w:rPr>
        <w:t xml:space="preserve">, oltre la </w:t>
      </w:r>
      <w:r w:rsidR="00BB0DF4" w:rsidRPr="00C376BF">
        <w:rPr>
          <w:rFonts w:ascii="Times New Roman" w:hAnsi="Times New Roman" w:cs="Times New Roman"/>
          <w:i/>
          <w:sz w:val="28"/>
          <w:szCs w:val="28"/>
        </w:rPr>
        <w:t xml:space="preserve">ricerca </w:t>
      </w:r>
      <w:r w:rsidR="00BB0DF4">
        <w:rPr>
          <w:rFonts w:ascii="Times New Roman" w:hAnsi="Times New Roman" w:cs="Times New Roman"/>
          <w:sz w:val="28"/>
          <w:szCs w:val="28"/>
        </w:rPr>
        <w:t xml:space="preserve">e la </w:t>
      </w:r>
      <w:r w:rsidR="00BB0DF4" w:rsidRPr="00C376BF">
        <w:rPr>
          <w:rFonts w:ascii="Times New Roman" w:hAnsi="Times New Roman" w:cs="Times New Roman"/>
          <w:i/>
          <w:sz w:val="28"/>
          <w:szCs w:val="28"/>
        </w:rPr>
        <w:t>formazione superiore iniziale delle nuove generazioni</w:t>
      </w:r>
      <w:r w:rsidR="00C376BF">
        <w:rPr>
          <w:rFonts w:ascii="Times New Roman" w:hAnsi="Times New Roman" w:cs="Times New Roman"/>
          <w:sz w:val="28"/>
          <w:szCs w:val="28"/>
        </w:rPr>
        <w:t>, ovvero la</w:t>
      </w:r>
      <w:r w:rsidR="00BB0DF4">
        <w:rPr>
          <w:rFonts w:ascii="Times New Roman" w:hAnsi="Times New Roman" w:cs="Times New Roman"/>
          <w:sz w:val="28"/>
          <w:szCs w:val="28"/>
        </w:rPr>
        <w:t xml:space="preserve"> </w:t>
      </w:r>
      <w:r w:rsidR="00BB0DF4" w:rsidRPr="00C376BF">
        <w:rPr>
          <w:rFonts w:ascii="Times New Roman" w:hAnsi="Times New Roman" w:cs="Times New Roman"/>
          <w:i/>
          <w:sz w:val="28"/>
          <w:szCs w:val="28"/>
        </w:rPr>
        <w:t>formazione degli adulti</w:t>
      </w:r>
      <w:r w:rsidR="00BB0DF4">
        <w:rPr>
          <w:rFonts w:ascii="Times New Roman" w:hAnsi="Times New Roman" w:cs="Times New Roman"/>
          <w:sz w:val="28"/>
          <w:szCs w:val="28"/>
        </w:rPr>
        <w:t xml:space="preserve"> in una logica di </w:t>
      </w:r>
      <w:r w:rsidR="00BB0DF4" w:rsidRPr="00BB0DF4">
        <w:rPr>
          <w:rFonts w:ascii="Times New Roman" w:hAnsi="Times New Roman" w:cs="Times New Roman"/>
          <w:i/>
          <w:sz w:val="28"/>
          <w:szCs w:val="28"/>
        </w:rPr>
        <w:t xml:space="preserve">life long and wide </w:t>
      </w:r>
      <w:proofErr w:type="spellStart"/>
      <w:r w:rsidR="00BB0DF4" w:rsidRPr="00BB0DF4">
        <w:rPr>
          <w:rFonts w:ascii="Times New Roman" w:hAnsi="Times New Roman" w:cs="Times New Roman"/>
          <w:i/>
          <w:sz w:val="28"/>
          <w:szCs w:val="28"/>
        </w:rPr>
        <w:t>learning</w:t>
      </w:r>
      <w:proofErr w:type="spellEnd"/>
      <w:r w:rsidR="00BB0DF4">
        <w:rPr>
          <w:rFonts w:ascii="Times New Roman" w:hAnsi="Times New Roman" w:cs="Times New Roman"/>
          <w:sz w:val="28"/>
          <w:szCs w:val="28"/>
        </w:rPr>
        <w:t xml:space="preserve"> , così come finalmente la nuova legge Fornero</w:t>
      </w:r>
      <w:r w:rsidR="00B02E4F">
        <w:rPr>
          <w:rFonts w:ascii="Times New Roman" w:hAnsi="Times New Roman" w:cs="Times New Roman"/>
          <w:sz w:val="28"/>
          <w:szCs w:val="28"/>
        </w:rPr>
        <w:t xml:space="preserve"> sul lavoro rende obbligatorio. Va dato atto al Ministro Profumo  e al suo staff politico e dirigenziale di questo successo, stimolato e accompagnato dal Direttivo della RUI</w:t>
      </w:r>
      <w:r w:rsidR="00887CC9">
        <w:rPr>
          <w:rFonts w:ascii="Times New Roman" w:hAnsi="Times New Roman" w:cs="Times New Roman"/>
          <w:sz w:val="28"/>
          <w:szCs w:val="28"/>
        </w:rPr>
        <w:t xml:space="preserve">AP - </w:t>
      </w:r>
      <w:r w:rsidR="00B02E4F">
        <w:rPr>
          <w:rFonts w:ascii="Times New Roman" w:hAnsi="Times New Roman" w:cs="Times New Roman"/>
          <w:sz w:val="28"/>
          <w:szCs w:val="28"/>
        </w:rPr>
        <w:t xml:space="preserve">Rete Universitaria Italiana per l’Apprendimento Permanente e dalla sua dinamica presidente Aureliana </w:t>
      </w:r>
      <w:proofErr w:type="spellStart"/>
      <w:r w:rsidR="00B02E4F">
        <w:rPr>
          <w:rFonts w:ascii="Times New Roman" w:hAnsi="Times New Roman" w:cs="Times New Roman"/>
          <w:sz w:val="28"/>
          <w:szCs w:val="28"/>
        </w:rPr>
        <w:t>Alberici</w:t>
      </w:r>
      <w:proofErr w:type="spellEnd"/>
      <w:r w:rsidR="00B02E4F">
        <w:rPr>
          <w:rFonts w:ascii="Times New Roman" w:hAnsi="Times New Roman" w:cs="Times New Roman"/>
          <w:sz w:val="28"/>
          <w:szCs w:val="28"/>
        </w:rPr>
        <w:t>.</w:t>
      </w:r>
      <w:r w:rsidR="00C1372A">
        <w:rPr>
          <w:rFonts w:ascii="Times New Roman" w:hAnsi="Times New Roman" w:cs="Times New Roman"/>
          <w:sz w:val="28"/>
          <w:szCs w:val="28"/>
        </w:rPr>
        <w:t xml:space="preserve"> </w:t>
      </w:r>
      <w:r w:rsidR="00B02E4F">
        <w:rPr>
          <w:rFonts w:ascii="Times New Roman" w:hAnsi="Times New Roman" w:cs="Times New Roman"/>
          <w:sz w:val="28"/>
          <w:szCs w:val="28"/>
        </w:rPr>
        <w:t>Non basterà la legge e il decreto applicativo a rendere effettivo il diritto all’apprendimento permanente, anche se dovranno perfino modificarsi Statuti universitari che non ne parlano o l’hanno relegato in un articolo secondario, magari per giustificare l’attività redditizia dei master</w:t>
      </w:r>
      <w:r w:rsidR="00286639">
        <w:rPr>
          <w:rFonts w:ascii="Times New Roman" w:hAnsi="Times New Roman" w:cs="Times New Roman"/>
          <w:sz w:val="28"/>
          <w:szCs w:val="28"/>
        </w:rPr>
        <w:t>. Serviranno rigorose “Linee guida  per il ric</w:t>
      </w:r>
      <w:r w:rsidR="000B00F0">
        <w:rPr>
          <w:rFonts w:ascii="Times New Roman" w:hAnsi="Times New Roman" w:cs="Times New Roman"/>
          <w:sz w:val="28"/>
          <w:szCs w:val="28"/>
        </w:rPr>
        <w:t xml:space="preserve">onoscimento, la validazione e l’accreditamento degli apprendimenti non formale e informale e </w:t>
      </w:r>
      <w:r w:rsidR="00286639">
        <w:rPr>
          <w:rFonts w:ascii="Times New Roman" w:hAnsi="Times New Roman" w:cs="Times New Roman"/>
          <w:sz w:val="28"/>
          <w:szCs w:val="28"/>
        </w:rPr>
        <w:t xml:space="preserve"> certificazion</w:t>
      </w:r>
      <w:r w:rsidR="000B00F0">
        <w:rPr>
          <w:rFonts w:ascii="Times New Roman" w:hAnsi="Times New Roman" w:cs="Times New Roman"/>
          <w:sz w:val="28"/>
          <w:szCs w:val="28"/>
        </w:rPr>
        <w:t xml:space="preserve">e delle competenze in università”, secondo la </w:t>
      </w:r>
      <w:r w:rsidR="00286639">
        <w:rPr>
          <w:rFonts w:ascii="Times New Roman" w:hAnsi="Times New Roman" w:cs="Times New Roman"/>
          <w:sz w:val="28"/>
          <w:szCs w:val="28"/>
        </w:rPr>
        <w:t xml:space="preserve"> proposta della R</w:t>
      </w:r>
      <w:r w:rsidR="000B00F0">
        <w:rPr>
          <w:rFonts w:ascii="Times New Roman" w:hAnsi="Times New Roman" w:cs="Times New Roman"/>
          <w:sz w:val="28"/>
          <w:szCs w:val="28"/>
        </w:rPr>
        <w:t xml:space="preserve">UIAP e le buone pratiche francese della </w:t>
      </w:r>
      <w:r w:rsidR="000B00F0" w:rsidRPr="000B00F0">
        <w:rPr>
          <w:rFonts w:ascii="Times New Roman" w:hAnsi="Times New Roman" w:cs="Times New Roman"/>
          <w:i/>
          <w:sz w:val="28"/>
          <w:szCs w:val="28"/>
        </w:rPr>
        <w:t>VAE-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Validation</w:t>
      </w:r>
      <w:proofErr w:type="spellEnd"/>
      <w:r w:rsidR="000B00F0" w:rsidRPr="000B00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="000B00F0" w:rsidRPr="000B00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Acquis</w:t>
      </w:r>
      <w:proofErr w:type="spellEnd"/>
      <w:r w:rsidR="000B00F0" w:rsidRPr="000B00F0">
        <w:rPr>
          <w:rFonts w:ascii="Times New Roman" w:hAnsi="Times New Roman" w:cs="Times New Roman"/>
          <w:i/>
          <w:sz w:val="28"/>
          <w:szCs w:val="28"/>
        </w:rPr>
        <w:t xml:space="preserve"> de l’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Expérience</w:t>
      </w:r>
      <w:proofErr w:type="spellEnd"/>
      <w:r w:rsidR="000B00F0">
        <w:rPr>
          <w:rFonts w:ascii="Times New Roman" w:hAnsi="Times New Roman" w:cs="Times New Roman"/>
          <w:sz w:val="28"/>
          <w:szCs w:val="28"/>
        </w:rPr>
        <w:t xml:space="preserve"> e inglese </w:t>
      </w:r>
      <w:r w:rsidR="000B00F0" w:rsidRPr="000B00F0">
        <w:rPr>
          <w:rFonts w:ascii="Times New Roman" w:hAnsi="Times New Roman" w:cs="Times New Roman"/>
          <w:sz w:val="28"/>
          <w:szCs w:val="28"/>
        </w:rPr>
        <w:t>dell’</w:t>
      </w:r>
      <w:r w:rsidR="000B00F0" w:rsidRPr="000B00F0">
        <w:rPr>
          <w:rFonts w:ascii="Times New Roman" w:hAnsi="Times New Roman" w:cs="Times New Roman"/>
          <w:i/>
          <w:sz w:val="28"/>
          <w:szCs w:val="28"/>
        </w:rPr>
        <w:t>APEL-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Accreditation</w:t>
      </w:r>
      <w:proofErr w:type="spellEnd"/>
      <w:r w:rsidR="000B00F0" w:rsidRPr="000B00F0">
        <w:rPr>
          <w:rFonts w:ascii="Times New Roman" w:hAnsi="Times New Roman" w:cs="Times New Roman"/>
          <w:i/>
          <w:sz w:val="28"/>
          <w:szCs w:val="28"/>
        </w:rPr>
        <w:t xml:space="preserve"> of 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Prior</w:t>
      </w:r>
      <w:proofErr w:type="spellEnd"/>
      <w:r w:rsidR="000B00F0" w:rsidRPr="000B00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00F0" w:rsidRPr="000B00F0">
        <w:rPr>
          <w:rFonts w:ascii="Times New Roman" w:hAnsi="Times New Roman" w:cs="Times New Roman"/>
          <w:i/>
          <w:sz w:val="28"/>
          <w:szCs w:val="28"/>
        </w:rPr>
        <w:t>Experiential</w:t>
      </w:r>
      <w:proofErr w:type="spellEnd"/>
      <w:r w:rsidR="000B00F0" w:rsidRPr="000B00F0">
        <w:rPr>
          <w:rFonts w:ascii="Times New Roman" w:hAnsi="Times New Roman" w:cs="Times New Roman"/>
          <w:i/>
          <w:sz w:val="28"/>
          <w:szCs w:val="28"/>
        </w:rPr>
        <w:t xml:space="preserve"> Learning</w:t>
      </w:r>
      <w:r w:rsidR="000B00F0">
        <w:rPr>
          <w:rFonts w:ascii="Times New Roman" w:hAnsi="Times New Roman" w:cs="Times New Roman"/>
          <w:sz w:val="28"/>
          <w:szCs w:val="28"/>
        </w:rPr>
        <w:t xml:space="preserve">. E servirà soprattutto un “servizio di orientamento e consulenza” negli Atenei, identificato nella conferenza MIUR di Napoli del 2007 nel </w:t>
      </w:r>
      <w:r w:rsidR="000B00F0" w:rsidRPr="000B00F0">
        <w:rPr>
          <w:rFonts w:ascii="Times New Roman" w:hAnsi="Times New Roman" w:cs="Times New Roman"/>
          <w:i/>
          <w:sz w:val="28"/>
          <w:szCs w:val="28"/>
        </w:rPr>
        <w:t>Centro per l’Apprendimento Permanente</w:t>
      </w:r>
      <w:r w:rsidR="000B00F0">
        <w:rPr>
          <w:rFonts w:ascii="Times New Roman" w:hAnsi="Times New Roman" w:cs="Times New Roman"/>
          <w:sz w:val="28"/>
          <w:szCs w:val="28"/>
        </w:rPr>
        <w:t>,</w:t>
      </w:r>
      <w:r w:rsidR="008B42BC">
        <w:rPr>
          <w:rFonts w:ascii="Times New Roman" w:hAnsi="Times New Roman" w:cs="Times New Roman"/>
          <w:sz w:val="28"/>
          <w:szCs w:val="28"/>
        </w:rPr>
        <w:t xml:space="preserve"> in grado di accompagnare i </w:t>
      </w:r>
      <w:r w:rsidR="008B42BC" w:rsidRPr="00887CC9">
        <w:rPr>
          <w:rFonts w:ascii="Times New Roman" w:hAnsi="Times New Roman" w:cs="Times New Roman"/>
          <w:i/>
          <w:sz w:val="28"/>
          <w:szCs w:val="28"/>
        </w:rPr>
        <w:t>lavoratori studenti</w:t>
      </w:r>
      <w:r w:rsidR="008B42BC">
        <w:rPr>
          <w:rFonts w:ascii="Times New Roman" w:hAnsi="Times New Roman" w:cs="Times New Roman"/>
          <w:sz w:val="28"/>
          <w:szCs w:val="28"/>
        </w:rPr>
        <w:t xml:space="preserve"> nei percorsi di laurea e di master, ma anche di inserire l’università in un </w:t>
      </w:r>
      <w:r w:rsidR="008B42BC" w:rsidRPr="008B42BC">
        <w:rPr>
          <w:rFonts w:ascii="Times New Roman" w:hAnsi="Times New Roman" w:cs="Times New Roman"/>
          <w:i/>
          <w:sz w:val="28"/>
          <w:szCs w:val="28"/>
        </w:rPr>
        <w:t>sistema integrato di istruzione-formazione-lavoro</w:t>
      </w:r>
      <w:r w:rsidR="0089461C">
        <w:rPr>
          <w:rFonts w:ascii="Times New Roman" w:hAnsi="Times New Roman" w:cs="Times New Roman"/>
          <w:sz w:val="28"/>
          <w:szCs w:val="28"/>
        </w:rPr>
        <w:t>, come partner indispe</w:t>
      </w:r>
      <w:r w:rsidR="00C376BF">
        <w:rPr>
          <w:rFonts w:ascii="Times New Roman" w:hAnsi="Times New Roman" w:cs="Times New Roman"/>
          <w:sz w:val="28"/>
          <w:szCs w:val="28"/>
        </w:rPr>
        <w:t>n</w:t>
      </w:r>
      <w:r w:rsidR="0089461C">
        <w:rPr>
          <w:rFonts w:ascii="Times New Roman" w:hAnsi="Times New Roman" w:cs="Times New Roman"/>
          <w:sz w:val="28"/>
          <w:szCs w:val="28"/>
        </w:rPr>
        <w:t>sabile di una rete di forze culturali, economiche, sociali.</w:t>
      </w:r>
      <w:r w:rsidR="00C376BF">
        <w:rPr>
          <w:rFonts w:ascii="Times New Roman" w:hAnsi="Times New Roman" w:cs="Times New Roman"/>
          <w:sz w:val="28"/>
          <w:szCs w:val="28"/>
        </w:rPr>
        <w:t xml:space="preserve"> Una U</w:t>
      </w:r>
      <w:r w:rsidR="00224380">
        <w:rPr>
          <w:rFonts w:ascii="Times New Roman" w:hAnsi="Times New Roman" w:cs="Times New Roman"/>
          <w:sz w:val="28"/>
          <w:szCs w:val="28"/>
        </w:rPr>
        <w:t>niversità finalmente preoccupata di utilizzare l’apprendimento permanente</w:t>
      </w:r>
      <w:r w:rsidR="00C376BF">
        <w:rPr>
          <w:rFonts w:ascii="Times New Roman" w:hAnsi="Times New Roman" w:cs="Times New Roman"/>
          <w:sz w:val="28"/>
          <w:szCs w:val="28"/>
        </w:rPr>
        <w:t xml:space="preserve"> e la formazione continua</w:t>
      </w:r>
      <w:r w:rsidR="0089461C">
        <w:rPr>
          <w:rFonts w:ascii="Times New Roman" w:hAnsi="Times New Roman" w:cs="Times New Roman"/>
          <w:sz w:val="28"/>
          <w:szCs w:val="28"/>
        </w:rPr>
        <w:t xml:space="preserve"> per incrementare, migliorare, sviluppare, innovare, certificare le competenze professionali, rendendole “moneta spendibile” </w:t>
      </w:r>
      <w:r w:rsidR="00C376BF">
        <w:rPr>
          <w:rFonts w:ascii="Times New Roman" w:hAnsi="Times New Roman" w:cs="Times New Roman"/>
          <w:sz w:val="28"/>
          <w:szCs w:val="28"/>
        </w:rPr>
        <w:t xml:space="preserve">per tutto l’arco della vita </w:t>
      </w:r>
      <w:r w:rsidR="0089461C">
        <w:rPr>
          <w:rFonts w:ascii="Times New Roman" w:hAnsi="Times New Roman" w:cs="Times New Roman"/>
          <w:sz w:val="28"/>
          <w:szCs w:val="28"/>
        </w:rPr>
        <w:t>s</w:t>
      </w:r>
      <w:r w:rsidR="00C376BF">
        <w:rPr>
          <w:rFonts w:ascii="Times New Roman" w:hAnsi="Times New Roman" w:cs="Times New Roman"/>
          <w:sz w:val="28"/>
          <w:szCs w:val="28"/>
        </w:rPr>
        <w:t>ul mercato del lavoro e nei</w:t>
      </w:r>
      <w:r w:rsidR="0089461C">
        <w:rPr>
          <w:rFonts w:ascii="Times New Roman" w:hAnsi="Times New Roman" w:cs="Times New Roman"/>
          <w:sz w:val="28"/>
          <w:szCs w:val="28"/>
        </w:rPr>
        <w:t xml:space="preserve"> processi </w:t>
      </w:r>
      <w:r w:rsidR="00C376BF">
        <w:rPr>
          <w:rFonts w:ascii="Times New Roman" w:hAnsi="Times New Roman" w:cs="Times New Roman"/>
          <w:sz w:val="28"/>
          <w:szCs w:val="28"/>
        </w:rPr>
        <w:t xml:space="preserve">di flessibilità </w:t>
      </w:r>
      <w:r w:rsidR="0089461C">
        <w:rPr>
          <w:rFonts w:ascii="Times New Roman" w:hAnsi="Times New Roman" w:cs="Times New Roman"/>
          <w:sz w:val="28"/>
          <w:szCs w:val="28"/>
        </w:rPr>
        <w:t>che lo caratterizzano.</w:t>
      </w:r>
    </w:p>
    <w:p w:rsidR="0055246A" w:rsidRDefault="00223437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F54">
        <w:rPr>
          <w:rFonts w:ascii="Times New Roman" w:hAnsi="Times New Roman" w:cs="Times New Roman"/>
          <w:sz w:val="28"/>
          <w:szCs w:val="28"/>
        </w:rPr>
        <w:t>Le sperimentazioni</w:t>
      </w:r>
      <w:r w:rsidR="00224380">
        <w:rPr>
          <w:rFonts w:ascii="Times New Roman" w:hAnsi="Times New Roman" w:cs="Times New Roman"/>
          <w:sz w:val="28"/>
          <w:szCs w:val="28"/>
        </w:rPr>
        <w:t xml:space="preserve"> significative</w:t>
      </w:r>
      <w:r w:rsidR="00B51F54">
        <w:rPr>
          <w:rFonts w:ascii="Times New Roman" w:hAnsi="Times New Roman" w:cs="Times New Roman"/>
          <w:sz w:val="28"/>
          <w:szCs w:val="28"/>
        </w:rPr>
        <w:t xml:space="preserve"> </w:t>
      </w:r>
      <w:r w:rsidR="00224380">
        <w:rPr>
          <w:rFonts w:ascii="Times New Roman" w:hAnsi="Times New Roman" w:cs="Times New Roman"/>
          <w:sz w:val="28"/>
          <w:szCs w:val="28"/>
        </w:rPr>
        <w:t>condotte nelle nostri Atenei, da un lato,</w:t>
      </w:r>
      <w:r w:rsidR="00B51F54">
        <w:rPr>
          <w:rFonts w:ascii="Times New Roman" w:hAnsi="Times New Roman" w:cs="Times New Roman"/>
          <w:sz w:val="28"/>
          <w:szCs w:val="28"/>
        </w:rPr>
        <w:t xml:space="preserve"> sull’applicazione </w:t>
      </w:r>
      <w:r w:rsidR="00B51F54" w:rsidRPr="00224380">
        <w:rPr>
          <w:rFonts w:ascii="Times New Roman" w:hAnsi="Times New Roman" w:cs="Times New Roman"/>
          <w:sz w:val="28"/>
          <w:szCs w:val="28"/>
        </w:rPr>
        <w:t>dell</w:t>
      </w:r>
      <w:r w:rsidR="00B51F54" w:rsidRPr="00224380">
        <w:rPr>
          <w:rFonts w:ascii="Times New Roman" w:hAnsi="Times New Roman" w:cs="Times New Roman"/>
          <w:i/>
          <w:sz w:val="28"/>
          <w:szCs w:val="28"/>
        </w:rPr>
        <w:t>’e-learning</w:t>
      </w:r>
      <w:r w:rsidR="00B51F54">
        <w:rPr>
          <w:rFonts w:ascii="Times New Roman" w:hAnsi="Times New Roman" w:cs="Times New Roman"/>
          <w:sz w:val="28"/>
          <w:szCs w:val="28"/>
        </w:rPr>
        <w:t xml:space="preserve"> nella </w:t>
      </w:r>
      <w:r w:rsidR="00224380">
        <w:rPr>
          <w:rFonts w:ascii="Times New Roman" w:hAnsi="Times New Roman" w:cs="Times New Roman"/>
          <w:sz w:val="28"/>
          <w:szCs w:val="28"/>
        </w:rPr>
        <w:t>didattica universitaria,</w:t>
      </w:r>
      <w:r w:rsidR="00221041">
        <w:rPr>
          <w:rFonts w:ascii="Times New Roman" w:hAnsi="Times New Roman" w:cs="Times New Roman"/>
          <w:sz w:val="28"/>
          <w:szCs w:val="28"/>
        </w:rPr>
        <w:t xml:space="preserve"> </w:t>
      </w:r>
      <w:r w:rsidR="00FE6943">
        <w:rPr>
          <w:rFonts w:ascii="Times New Roman" w:hAnsi="Times New Roman" w:cs="Times New Roman"/>
          <w:sz w:val="28"/>
          <w:szCs w:val="28"/>
        </w:rPr>
        <w:t>così come descritto brevemente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80">
        <w:rPr>
          <w:rFonts w:ascii="Times New Roman" w:hAnsi="Times New Roman" w:cs="Times New Roman"/>
          <w:sz w:val="28"/>
          <w:szCs w:val="28"/>
        </w:rPr>
        <w:t>più sopra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380">
        <w:rPr>
          <w:rFonts w:ascii="Times New Roman" w:hAnsi="Times New Roman" w:cs="Times New Roman"/>
          <w:sz w:val="28"/>
          <w:szCs w:val="28"/>
        </w:rPr>
        <w:t>e</w:t>
      </w:r>
      <w:r w:rsidR="0089461C">
        <w:rPr>
          <w:rFonts w:ascii="Times New Roman" w:hAnsi="Times New Roman" w:cs="Times New Roman"/>
          <w:sz w:val="28"/>
          <w:szCs w:val="28"/>
        </w:rPr>
        <w:t xml:space="preserve">, </w:t>
      </w:r>
      <w:r w:rsidR="00224380">
        <w:rPr>
          <w:rFonts w:ascii="Times New Roman" w:hAnsi="Times New Roman" w:cs="Times New Roman"/>
          <w:sz w:val="28"/>
          <w:szCs w:val="28"/>
        </w:rPr>
        <w:t xml:space="preserve"> dall’altro lato,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7CC9">
        <w:rPr>
          <w:rFonts w:ascii="Times New Roman" w:hAnsi="Times New Roman" w:cs="Times New Roman"/>
          <w:sz w:val="28"/>
          <w:szCs w:val="28"/>
        </w:rPr>
        <w:t>sull’attivazione di percorsi/ corsi di studio per lavoratori e di Centri per l’Apprendimento P</w:t>
      </w:r>
      <w:r w:rsidR="00224380">
        <w:rPr>
          <w:rFonts w:ascii="Times New Roman" w:hAnsi="Times New Roman" w:cs="Times New Roman"/>
          <w:sz w:val="28"/>
          <w:szCs w:val="28"/>
        </w:rPr>
        <w:t>ermanente, si contano sulle dita di due mani e risultano comunque</w:t>
      </w:r>
      <w:r w:rsidR="0089461C">
        <w:rPr>
          <w:rFonts w:ascii="Times New Roman" w:hAnsi="Times New Roman" w:cs="Times New Roman"/>
          <w:sz w:val="28"/>
          <w:szCs w:val="28"/>
        </w:rPr>
        <w:t xml:space="preserve"> marginali nelle politiche universitarie, a differenza di altri Paesi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461C">
        <w:rPr>
          <w:rFonts w:ascii="Times New Roman" w:hAnsi="Times New Roman" w:cs="Times New Roman"/>
          <w:sz w:val="28"/>
          <w:szCs w:val="28"/>
        </w:rPr>
        <w:t>dove queste attività rappresentano il 40% del bilancio delle Università. Alcune addirittura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1C">
        <w:rPr>
          <w:rFonts w:ascii="Times New Roman" w:hAnsi="Times New Roman" w:cs="Times New Roman"/>
          <w:sz w:val="28"/>
          <w:szCs w:val="28"/>
        </w:rPr>
        <w:t>finalizzate,</w:t>
      </w:r>
      <w:r w:rsidR="0055246A">
        <w:rPr>
          <w:rFonts w:ascii="Times New Roman" w:hAnsi="Times New Roman" w:cs="Times New Roman"/>
          <w:sz w:val="28"/>
          <w:szCs w:val="28"/>
        </w:rPr>
        <w:t xml:space="preserve"> </w:t>
      </w:r>
      <w:r w:rsidR="0089461C">
        <w:rPr>
          <w:rFonts w:ascii="Times New Roman" w:hAnsi="Times New Roman" w:cs="Times New Roman"/>
          <w:sz w:val="28"/>
          <w:szCs w:val="28"/>
        </w:rPr>
        <w:t>in collaborazione con le associazioni professionali e con il mondo delle imprese pubbliche e private</w:t>
      </w:r>
      <w:r w:rsidR="0055246A">
        <w:rPr>
          <w:rFonts w:ascii="Times New Roman" w:hAnsi="Times New Roman" w:cs="Times New Roman"/>
          <w:sz w:val="28"/>
          <w:szCs w:val="28"/>
        </w:rPr>
        <w:t>,</w:t>
      </w:r>
      <w:r w:rsidR="0089461C">
        <w:rPr>
          <w:rFonts w:ascii="Times New Roman" w:hAnsi="Times New Roman" w:cs="Times New Roman"/>
          <w:sz w:val="28"/>
          <w:szCs w:val="28"/>
        </w:rPr>
        <w:t xml:space="preserve"> a rilasciare </w:t>
      </w:r>
      <w:r w:rsidR="0055246A">
        <w:rPr>
          <w:rFonts w:ascii="Times New Roman" w:hAnsi="Times New Roman" w:cs="Times New Roman"/>
          <w:sz w:val="28"/>
          <w:szCs w:val="28"/>
        </w:rPr>
        <w:t xml:space="preserve"> regolari  </w:t>
      </w:r>
      <w:r w:rsidR="0089461C">
        <w:rPr>
          <w:rFonts w:ascii="Times New Roman" w:hAnsi="Times New Roman" w:cs="Times New Roman"/>
          <w:sz w:val="28"/>
          <w:szCs w:val="28"/>
        </w:rPr>
        <w:t xml:space="preserve">titoli accademici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46A">
        <w:rPr>
          <w:rFonts w:ascii="Times New Roman" w:hAnsi="Times New Roman" w:cs="Times New Roman"/>
          <w:sz w:val="28"/>
          <w:szCs w:val="28"/>
        </w:rPr>
        <w:t xml:space="preserve">di primo e secondo livello </w:t>
      </w:r>
      <w:r w:rsidR="0055246A" w:rsidRPr="0055246A">
        <w:rPr>
          <w:rFonts w:ascii="Times New Roman" w:hAnsi="Times New Roman" w:cs="Times New Roman"/>
          <w:i/>
          <w:sz w:val="28"/>
          <w:szCs w:val="28"/>
        </w:rPr>
        <w:t xml:space="preserve">work </w:t>
      </w:r>
      <w:proofErr w:type="spellStart"/>
      <w:r w:rsidR="0055246A" w:rsidRPr="0055246A">
        <w:rPr>
          <w:rFonts w:ascii="Times New Roman" w:hAnsi="Times New Roman" w:cs="Times New Roman"/>
          <w:i/>
          <w:sz w:val="28"/>
          <w:szCs w:val="28"/>
        </w:rPr>
        <w:t>based</w:t>
      </w:r>
      <w:proofErr w:type="spellEnd"/>
      <w:r w:rsidR="0055246A" w:rsidRPr="005524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246A" w:rsidRPr="0055246A">
        <w:rPr>
          <w:rFonts w:ascii="Times New Roman" w:hAnsi="Times New Roman" w:cs="Times New Roman"/>
          <w:i/>
          <w:sz w:val="28"/>
          <w:szCs w:val="28"/>
        </w:rPr>
        <w:t>learning</w:t>
      </w:r>
      <w:proofErr w:type="spellEnd"/>
      <w:r w:rsidR="00552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46A">
        <w:rPr>
          <w:rFonts w:ascii="Times New Roman" w:hAnsi="Times New Roman" w:cs="Times New Roman"/>
          <w:sz w:val="28"/>
          <w:szCs w:val="28"/>
        </w:rPr>
        <w:t>Basterebbero regole severe e controlli altrettanto rigorosi dell’ANVUR</w:t>
      </w:r>
      <w:r w:rsidR="008F551A">
        <w:rPr>
          <w:rFonts w:ascii="Times New Roman" w:hAnsi="Times New Roman" w:cs="Times New Roman"/>
          <w:sz w:val="28"/>
          <w:szCs w:val="28"/>
        </w:rPr>
        <w:t xml:space="preserve">, ad esempio, </w:t>
      </w:r>
      <w:r w:rsidR="0055246A">
        <w:rPr>
          <w:rFonts w:ascii="Times New Roman" w:hAnsi="Times New Roman" w:cs="Times New Roman"/>
          <w:sz w:val="28"/>
          <w:szCs w:val="28"/>
        </w:rPr>
        <w:t xml:space="preserve"> per indirizzare su questa via le Università Telematiche, bonificando un  territorio che ha bisogno di</w:t>
      </w:r>
      <w:r w:rsidR="00D61651">
        <w:rPr>
          <w:rFonts w:ascii="Times New Roman" w:hAnsi="Times New Roman" w:cs="Times New Roman"/>
          <w:sz w:val="28"/>
          <w:szCs w:val="28"/>
        </w:rPr>
        <w:t xml:space="preserve"> urgenti interventi riformatori.</w:t>
      </w:r>
    </w:p>
    <w:p w:rsidR="0055246A" w:rsidRDefault="0055246A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Lo spreco sociale d</w:t>
      </w:r>
      <w:r w:rsidR="00481DCB">
        <w:rPr>
          <w:rFonts w:ascii="Times New Roman" w:hAnsi="Times New Roman" w:cs="Times New Roman"/>
          <w:sz w:val="28"/>
          <w:szCs w:val="28"/>
        </w:rPr>
        <w:t xml:space="preserve">ei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DCB" w:rsidRPr="00FB44E9">
        <w:rPr>
          <w:rFonts w:ascii="Times New Roman" w:hAnsi="Times New Roman" w:cs="Times New Roman"/>
          <w:i/>
          <w:sz w:val="28"/>
          <w:szCs w:val="28"/>
        </w:rPr>
        <w:t>f</w:t>
      </w:r>
      <w:r w:rsidRPr="00FB44E9">
        <w:rPr>
          <w:rFonts w:ascii="Times New Roman" w:hAnsi="Times New Roman" w:cs="Times New Roman"/>
          <w:i/>
          <w:sz w:val="28"/>
          <w:szCs w:val="28"/>
        </w:rPr>
        <w:t>uori corso</w:t>
      </w:r>
      <w:r>
        <w:rPr>
          <w:rFonts w:ascii="Times New Roman" w:hAnsi="Times New Roman" w:cs="Times New Roman"/>
          <w:sz w:val="28"/>
          <w:szCs w:val="28"/>
        </w:rPr>
        <w:t xml:space="preserve"> ci pare allora non semplicemente risolvibile con l’aumento delle tasse, ma all’interno di una politica </w:t>
      </w:r>
      <w:r w:rsidR="00481DCB">
        <w:rPr>
          <w:rFonts w:ascii="Times New Roman" w:hAnsi="Times New Roman" w:cs="Times New Roman"/>
          <w:sz w:val="28"/>
          <w:szCs w:val="28"/>
        </w:rPr>
        <w:t xml:space="preserve">universitaria che ridefinisca e riqualifichi l’offerta formativa </w:t>
      </w:r>
      <w:r w:rsidR="00481DCB" w:rsidRPr="008F551A">
        <w:rPr>
          <w:rFonts w:ascii="Times New Roman" w:hAnsi="Times New Roman" w:cs="Times New Roman"/>
          <w:i/>
          <w:sz w:val="28"/>
          <w:szCs w:val="28"/>
        </w:rPr>
        <w:t>per pubblici diversi</w:t>
      </w:r>
      <w:r w:rsidR="00481DCB">
        <w:rPr>
          <w:rFonts w:ascii="Times New Roman" w:hAnsi="Times New Roman" w:cs="Times New Roman"/>
          <w:sz w:val="28"/>
          <w:szCs w:val="28"/>
        </w:rPr>
        <w:t>,</w:t>
      </w:r>
      <w:r w:rsidR="00FB44E9">
        <w:rPr>
          <w:rFonts w:ascii="Times New Roman" w:hAnsi="Times New Roman" w:cs="Times New Roman"/>
          <w:sz w:val="28"/>
          <w:szCs w:val="28"/>
        </w:rPr>
        <w:t xml:space="preserve"> innovando</w:t>
      </w:r>
      <w:r w:rsidR="00481DCB">
        <w:rPr>
          <w:rFonts w:ascii="Times New Roman" w:hAnsi="Times New Roman" w:cs="Times New Roman"/>
          <w:sz w:val="28"/>
          <w:szCs w:val="28"/>
        </w:rPr>
        <w:t xml:space="preserve"> le metodologie e le tecnologie della didattica</w:t>
      </w:r>
      <w:r w:rsidR="008331BE">
        <w:rPr>
          <w:rFonts w:ascii="Times New Roman" w:hAnsi="Times New Roman" w:cs="Times New Roman"/>
          <w:sz w:val="28"/>
          <w:szCs w:val="28"/>
        </w:rPr>
        <w:t xml:space="preserve"> e dei servizi di supporto</w:t>
      </w:r>
      <w:r w:rsidR="00A3128A">
        <w:rPr>
          <w:rFonts w:ascii="Times New Roman" w:hAnsi="Times New Roman" w:cs="Times New Roman"/>
          <w:sz w:val="28"/>
          <w:szCs w:val="28"/>
        </w:rPr>
        <w:t xml:space="preserve"> (orientamento, tutorato,  stage e tirocini, </w:t>
      </w:r>
      <w:proofErr w:type="spellStart"/>
      <w:r w:rsidR="00A3128A">
        <w:rPr>
          <w:rFonts w:ascii="Times New Roman" w:hAnsi="Times New Roman" w:cs="Times New Roman"/>
          <w:sz w:val="28"/>
          <w:szCs w:val="28"/>
        </w:rPr>
        <w:t>placement</w:t>
      </w:r>
      <w:proofErr w:type="spellEnd"/>
      <w:r w:rsidR="00A3128A">
        <w:rPr>
          <w:rFonts w:ascii="Times New Roman" w:hAnsi="Times New Roman" w:cs="Times New Roman"/>
          <w:sz w:val="28"/>
          <w:szCs w:val="28"/>
        </w:rPr>
        <w:t xml:space="preserve">) </w:t>
      </w:r>
      <w:r w:rsidR="008331BE">
        <w:rPr>
          <w:rFonts w:ascii="Times New Roman" w:hAnsi="Times New Roman" w:cs="Times New Roman"/>
          <w:sz w:val="28"/>
          <w:szCs w:val="28"/>
        </w:rPr>
        <w:t>per rendere possibile</w:t>
      </w:r>
      <w:r w:rsidR="00FB44E9">
        <w:rPr>
          <w:rFonts w:ascii="Times New Roman" w:hAnsi="Times New Roman" w:cs="Times New Roman"/>
          <w:sz w:val="28"/>
          <w:szCs w:val="28"/>
        </w:rPr>
        <w:t xml:space="preserve"> la </w:t>
      </w:r>
      <w:r w:rsidR="008331BE">
        <w:rPr>
          <w:rFonts w:ascii="Times New Roman" w:hAnsi="Times New Roman" w:cs="Times New Roman"/>
          <w:sz w:val="28"/>
          <w:szCs w:val="28"/>
        </w:rPr>
        <w:t>“</w:t>
      </w:r>
      <w:r w:rsidR="00FB44E9">
        <w:rPr>
          <w:rFonts w:ascii="Times New Roman" w:hAnsi="Times New Roman" w:cs="Times New Roman"/>
          <w:sz w:val="28"/>
          <w:szCs w:val="28"/>
        </w:rPr>
        <w:t>partec</w:t>
      </w:r>
      <w:r w:rsidR="008331BE">
        <w:rPr>
          <w:rFonts w:ascii="Times New Roman" w:hAnsi="Times New Roman" w:cs="Times New Roman"/>
          <w:sz w:val="28"/>
          <w:szCs w:val="28"/>
        </w:rPr>
        <w:t xml:space="preserve">ipazione” </w:t>
      </w:r>
      <w:r w:rsidR="00D61651">
        <w:rPr>
          <w:rFonts w:ascii="Times New Roman" w:hAnsi="Times New Roman" w:cs="Times New Roman"/>
          <w:sz w:val="28"/>
          <w:szCs w:val="28"/>
        </w:rPr>
        <w:t xml:space="preserve">obbligatoria </w:t>
      </w:r>
      <w:r w:rsidR="008331BE">
        <w:rPr>
          <w:rFonts w:ascii="Times New Roman" w:hAnsi="Times New Roman" w:cs="Times New Roman"/>
          <w:sz w:val="28"/>
          <w:szCs w:val="28"/>
        </w:rPr>
        <w:t xml:space="preserve"> di ogni tipo di studente</w:t>
      </w:r>
      <w:r w:rsidR="00FB44E9">
        <w:rPr>
          <w:rFonts w:ascii="Times New Roman" w:hAnsi="Times New Roman" w:cs="Times New Roman"/>
          <w:sz w:val="28"/>
          <w:szCs w:val="28"/>
        </w:rPr>
        <w:t xml:space="preserve"> a tutte le attività</w:t>
      </w:r>
      <w:r w:rsidR="00481DCB">
        <w:rPr>
          <w:rFonts w:ascii="Times New Roman" w:hAnsi="Times New Roman" w:cs="Times New Roman"/>
          <w:sz w:val="28"/>
          <w:szCs w:val="28"/>
        </w:rPr>
        <w:t>, ampliando</w:t>
      </w:r>
      <w:r w:rsidR="00FB44E9">
        <w:rPr>
          <w:rFonts w:ascii="Times New Roman" w:hAnsi="Times New Roman" w:cs="Times New Roman"/>
          <w:sz w:val="28"/>
          <w:szCs w:val="28"/>
        </w:rPr>
        <w:t xml:space="preserve"> così</w:t>
      </w:r>
      <w:r w:rsidR="00481DCB">
        <w:rPr>
          <w:rFonts w:ascii="Times New Roman" w:hAnsi="Times New Roman" w:cs="Times New Roman"/>
          <w:sz w:val="28"/>
          <w:szCs w:val="28"/>
        </w:rPr>
        <w:t xml:space="preserve"> l’utenza delle lauree</w:t>
      </w:r>
      <w:r w:rsidR="00FB44E9">
        <w:rPr>
          <w:rFonts w:ascii="Times New Roman" w:hAnsi="Times New Roman" w:cs="Times New Roman"/>
          <w:sz w:val="28"/>
          <w:szCs w:val="28"/>
        </w:rPr>
        <w:t xml:space="preserve"> triennali</w:t>
      </w:r>
      <w:r w:rsidR="00133ECA">
        <w:rPr>
          <w:rFonts w:ascii="Times New Roman" w:hAnsi="Times New Roman" w:cs="Times New Roman"/>
          <w:sz w:val="28"/>
          <w:szCs w:val="28"/>
        </w:rPr>
        <w:t>,</w:t>
      </w:r>
      <w:r w:rsidR="008331BE">
        <w:rPr>
          <w:rFonts w:ascii="Times New Roman" w:hAnsi="Times New Roman" w:cs="Times New Roman"/>
          <w:sz w:val="28"/>
          <w:szCs w:val="28"/>
        </w:rPr>
        <w:t xml:space="preserve"> maggiormente</w:t>
      </w:r>
      <w:r w:rsidR="00FB44E9">
        <w:rPr>
          <w:rFonts w:ascii="Times New Roman" w:hAnsi="Times New Roman" w:cs="Times New Roman"/>
          <w:sz w:val="28"/>
          <w:szCs w:val="28"/>
        </w:rPr>
        <w:t xml:space="preserve"> collegate al mondo del lavoro</w:t>
      </w:r>
      <w:r w:rsidR="00133ECA">
        <w:rPr>
          <w:rFonts w:ascii="Times New Roman" w:hAnsi="Times New Roman" w:cs="Times New Roman"/>
          <w:sz w:val="28"/>
          <w:szCs w:val="28"/>
        </w:rPr>
        <w:t>,</w:t>
      </w:r>
      <w:r w:rsidR="00481DCB">
        <w:rPr>
          <w:rFonts w:ascii="Times New Roman" w:hAnsi="Times New Roman" w:cs="Times New Roman"/>
          <w:sz w:val="28"/>
          <w:szCs w:val="28"/>
        </w:rPr>
        <w:t xml:space="preserve"> e  introducendo</w:t>
      </w:r>
      <w:r w:rsidR="00A3128A">
        <w:rPr>
          <w:rFonts w:ascii="Times New Roman" w:hAnsi="Times New Roman" w:cs="Times New Roman"/>
          <w:sz w:val="28"/>
          <w:szCs w:val="28"/>
        </w:rPr>
        <w:t>,</w:t>
      </w:r>
      <w:r w:rsidR="008F551A">
        <w:rPr>
          <w:rFonts w:ascii="Times New Roman" w:hAnsi="Times New Roman" w:cs="Times New Roman"/>
          <w:sz w:val="28"/>
          <w:szCs w:val="28"/>
        </w:rPr>
        <w:t xml:space="preserve"> magari</w:t>
      </w:r>
      <w:r w:rsidR="00A3128A">
        <w:rPr>
          <w:rFonts w:ascii="Times New Roman" w:hAnsi="Times New Roman" w:cs="Times New Roman"/>
          <w:sz w:val="28"/>
          <w:szCs w:val="28"/>
        </w:rPr>
        <w:t>,</w:t>
      </w:r>
      <w:r w:rsidR="00481DCB">
        <w:rPr>
          <w:rFonts w:ascii="Times New Roman" w:hAnsi="Times New Roman" w:cs="Times New Roman"/>
          <w:sz w:val="28"/>
          <w:szCs w:val="28"/>
        </w:rPr>
        <w:t xml:space="preserve"> il numero programmato per le lauree magistrali</w:t>
      </w:r>
      <w:r w:rsidR="00FB44E9">
        <w:rPr>
          <w:rFonts w:ascii="Times New Roman" w:hAnsi="Times New Roman" w:cs="Times New Roman"/>
          <w:sz w:val="28"/>
          <w:szCs w:val="28"/>
        </w:rPr>
        <w:t>, riservate a specifiche professioni.</w:t>
      </w:r>
      <w:r w:rsidR="008331BE">
        <w:rPr>
          <w:rFonts w:ascii="Times New Roman" w:hAnsi="Times New Roman" w:cs="Times New Roman"/>
          <w:sz w:val="28"/>
          <w:szCs w:val="28"/>
        </w:rPr>
        <w:t xml:space="preserve"> </w:t>
      </w:r>
      <w:r w:rsidR="00A3128A">
        <w:rPr>
          <w:rFonts w:ascii="Times New Roman" w:hAnsi="Times New Roman" w:cs="Times New Roman"/>
          <w:sz w:val="28"/>
          <w:szCs w:val="28"/>
        </w:rPr>
        <w:t xml:space="preserve">Questa innovazione passa </w:t>
      </w:r>
      <w:r w:rsidR="00133ECA">
        <w:rPr>
          <w:rFonts w:ascii="Times New Roman" w:hAnsi="Times New Roman" w:cs="Times New Roman"/>
          <w:sz w:val="28"/>
          <w:szCs w:val="28"/>
        </w:rPr>
        <w:t xml:space="preserve"> solo </w:t>
      </w:r>
      <w:r w:rsidR="00A3128A">
        <w:rPr>
          <w:rFonts w:ascii="Times New Roman" w:hAnsi="Times New Roman" w:cs="Times New Roman"/>
          <w:sz w:val="28"/>
          <w:szCs w:val="28"/>
        </w:rPr>
        <w:t xml:space="preserve">attraverso la </w:t>
      </w:r>
      <w:r w:rsidR="00A3128A" w:rsidRPr="00133ECA">
        <w:rPr>
          <w:rFonts w:ascii="Times New Roman" w:hAnsi="Times New Roman" w:cs="Times New Roman"/>
          <w:i/>
          <w:sz w:val="28"/>
          <w:szCs w:val="28"/>
        </w:rPr>
        <w:t>qualificazione di</w:t>
      </w:r>
      <w:r w:rsidR="00777A2F" w:rsidRPr="00133ECA">
        <w:rPr>
          <w:rFonts w:ascii="Times New Roman" w:hAnsi="Times New Roman" w:cs="Times New Roman"/>
          <w:i/>
          <w:sz w:val="28"/>
          <w:szCs w:val="28"/>
        </w:rPr>
        <w:t xml:space="preserve">dattica </w:t>
      </w:r>
      <w:r w:rsidR="000D4B2B" w:rsidRPr="00133ECA">
        <w:rPr>
          <w:rFonts w:ascii="Times New Roman" w:hAnsi="Times New Roman" w:cs="Times New Roman"/>
          <w:i/>
          <w:sz w:val="28"/>
          <w:szCs w:val="28"/>
        </w:rPr>
        <w:t xml:space="preserve"> dei docenti universitari</w:t>
      </w:r>
      <w:r w:rsidR="00777A2F">
        <w:rPr>
          <w:rFonts w:ascii="Times New Roman" w:hAnsi="Times New Roman" w:cs="Times New Roman"/>
          <w:sz w:val="28"/>
          <w:szCs w:val="28"/>
        </w:rPr>
        <w:t>,</w:t>
      </w:r>
      <w:r w:rsidR="004657E4">
        <w:rPr>
          <w:rFonts w:ascii="Times New Roman" w:hAnsi="Times New Roman" w:cs="Times New Roman"/>
          <w:sz w:val="28"/>
          <w:szCs w:val="28"/>
        </w:rPr>
        <w:t xml:space="preserve"> </w:t>
      </w:r>
      <w:r w:rsidR="008F551A">
        <w:rPr>
          <w:rFonts w:ascii="Times New Roman" w:hAnsi="Times New Roman" w:cs="Times New Roman"/>
          <w:sz w:val="28"/>
          <w:szCs w:val="28"/>
        </w:rPr>
        <w:t xml:space="preserve">verificata </w:t>
      </w:r>
      <w:r w:rsidR="004657E4">
        <w:rPr>
          <w:rFonts w:ascii="Times New Roman" w:hAnsi="Times New Roman" w:cs="Times New Roman"/>
          <w:sz w:val="28"/>
          <w:szCs w:val="28"/>
        </w:rPr>
        <w:t>sia al momento del concorso</w:t>
      </w:r>
      <w:r w:rsidR="00777A2F">
        <w:rPr>
          <w:rFonts w:ascii="Times New Roman" w:hAnsi="Times New Roman" w:cs="Times New Roman"/>
          <w:sz w:val="28"/>
          <w:szCs w:val="28"/>
        </w:rPr>
        <w:t xml:space="preserve"> locale dopo una idoneità nazionale esclusivamente di natura scientifico-disciplina</w:t>
      </w:r>
      <w:r w:rsidR="004657E4">
        <w:rPr>
          <w:rFonts w:ascii="Times New Roman" w:hAnsi="Times New Roman" w:cs="Times New Roman"/>
          <w:sz w:val="28"/>
          <w:szCs w:val="28"/>
        </w:rPr>
        <w:t xml:space="preserve">re, sia durante le loro </w:t>
      </w:r>
      <w:r w:rsidR="00133ECA">
        <w:rPr>
          <w:rFonts w:ascii="Times New Roman" w:hAnsi="Times New Roman" w:cs="Times New Roman"/>
          <w:sz w:val="28"/>
          <w:szCs w:val="28"/>
        </w:rPr>
        <w:t>attività di insegnamento con procedure di</w:t>
      </w:r>
      <w:r w:rsidR="004657E4">
        <w:rPr>
          <w:rFonts w:ascii="Times New Roman" w:hAnsi="Times New Roman" w:cs="Times New Roman"/>
          <w:sz w:val="28"/>
          <w:szCs w:val="28"/>
        </w:rPr>
        <w:t xml:space="preserve"> valutazione</w:t>
      </w:r>
      <w:r w:rsidR="00133ECA">
        <w:rPr>
          <w:rFonts w:ascii="Times New Roman" w:hAnsi="Times New Roman" w:cs="Times New Roman"/>
          <w:sz w:val="28"/>
          <w:szCs w:val="28"/>
        </w:rPr>
        <w:t>,</w:t>
      </w:r>
      <w:r w:rsidR="004657E4">
        <w:rPr>
          <w:rFonts w:ascii="Times New Roman" w:hAnsi="Times New Roman" w:cs="Times New Roman"/>
          <w:sz w:val="28"/>
          <w:szCs w:val="28"/>
        </w:rPr>
        <w:t xml:space="preserve"> che incida</w:t>
      </w:r>
      <w:r w:rsidR="00133ECA">
        <w:rPr>
          <w:rFonts w:ascii="Times New Roman" w:hAnsi="Times New Roman" w:cs="Times New Roman"/>
          <w:sz w:val="28"/>
          <w:szCs w:val="28"/>
        </w:rPr>
        <w:t>no sul loro sviluppo professionale e sui collegati incentivi economici.</w:t>
      </w:r>
    </w:p>
    <w:p w:rsidR="0055246A" w:rsidRDefault="0055246A" w:rsidP="00B20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15A" w:rsidRDefault="00223437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63FDF" w:rsidRDefault="005A315A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DF" w:rsidRDefault="00243C2D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35" w:rsidRDefault="00243C2D" w:rsidP="00B2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3C" w:rsidRDefault="00B2013C" w:rsidP="00B20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13C" w:rsidRPr="00B2013C" w:rsidRDefault="00B2013C">
      <w:pPr>
        <w:rPr>
          <w:rFonts w:ascii="Times New Roman" w:hAnsi="Times New Roman" w:cs="Times New Roman"/>
          <w:sz w:val="28"/>
          <w:szCs w:val="28"/>
        </w:rPr>
      </w:pPr>
    </w:p>
    <w:sectPr w:rsidR="00B2013C" w:rsidRPr="00B2013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72" w:rsidRDefault="00385D72" w:rsidP="00B71785">
      <w:pPr>
        <w:spacing w:after="0" w:line="240" w:lineRule="auto"/>
      </w:pPr>
      <w:r>
        <w:separator/>
      </w:r>
    </w:p>
  </w:endnote>
  <w:endnote w:type="continuationSeparator" w:id="0">
    <w:p w:rsidR="00385D72" w:rsidRDefault="00385D72" w:rsidP="00B7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17947"/>
      <w:docPartObj>
        <w:docPartGallery w:val="Page Numbers (Bottom of Page)"/>
        <w:docPartUnique/>
      </w:docPartObj>
    </w:sdtPr>
    <w:sdtEndPr/>
    <w:sdtContent>
      <w:p w:rsidR="00B71785" w:rsidRDefault="00B717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5A">
          <w:rPr>
            <w:noProof/>
          </w:rPr>
          <w:t>1</w:t>
        </w:r>
        <w:r>
          <w:fldChar w:fldCharType="end"/>
        </w:r>
      </w:p>
    </w:sdtContent>
  </w:sdt>
  <w:p w:rsidR="00B71785" w:rsidRDefault="00B717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72" w:rsidRDefault="00385D72" w:rsidP="00B71785">
      <w:pPr>
        <w:spacing w:after="0" w:line="240" w:lineRule="auto"/>
      </w:pPr>
      <w:r>
        <w:separator/>
      </w:r>
    </w:p>
  </w:footnote>
  <w:footnote w:type="continuationSeparator" w:id="0">
    <w:p w:rsidR="00385D72" w:rsidRDefault="00385D72" w:rsidP="00B71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3C"/>
    <w:rsid w:val="00063FDF"/>
    <w:rsid w:val="000759CF"/>
    <w:rsid w:val="000B00F0"/>
    <w:rsid w:val="000D4B2B"/>
    <w:rsid w:val="00133ECA"/>
    <w:rsid w:val="00144787"/>
    <w:rsid w:val="001F51AA"/>
    <w:rsid w:val="00221041"/>
    <w:rsid w:val="00223437"/>
    <w:rsid w:val="00224380"/>
    <w:rsid w:val="00243C2D"/>
    <w:rsid w:val="00286639"/>
    <w:rsid w:val="00385D72"/>
    <w:rsid w:val="00402C9B"/>
    <w:rsid w:val="004657E4"/>
    <w:rsid w:val="00481DCB"/>
    <w:rsid w:val="004D7B35"/>
    <w:rsid w:val="004E6040"/>
    <w:rsid w:val="0055246A"/>
    <w:rsid w:val="005A315A"/>
    <w:rsid w:val="00765297"/>
    <w:rsid w:val="00777A2F"/>
    <w:rsid w:val="007D73B1"/>
    <w:rsid w:val="008331BE"/>
    <w:rsid w:val="008541E1"/>
    <w:rsid w:val="00887CC9"/>
    <w:rsid w:val="0089461C"/>
    <w:rsid w:val="008B42BC"/>
    <w:rsid w:val="008D2B38"/>
    <w:rsid w:val="008F551A"/>
    <w:rsid w:val="0093312A"/>
    <w:rsid w:val="009B2C0B"/>
    <w:rsid w:val="009D4342"/>
    <w:rsid w:val="00A3128A"/>
    <w:rsid w:val="00A7225A"/>
    <w:rsid w:val="00B02E4F"/>
    <w:rsid w:val="00B2013C"/>
    <w:rsid w:val="00B51F54"/>
    <w:rsid w:val="00B534B4"/>
    <w:rsid w:val="00B71785"/>
    <w:rsid w:val="00B74C52"/>
    <w:rsid w:val="00BB0DF4"/>
    <w:rsid w:val="00C1372A"/>
    <w:rsid w:val="00C376BF"/>
    <w:rsid w:val="00CA7254"/>
    <w:rsid w:val="00CE7603"/>
    <w:rsid w:val="00D61651"/>
    <w:rsid w:val="00E66FB4"/>
    <w:rsid w:val="00E9306E"/>
    <w:rsid w:val="00ED3D1F"/>
    <w:rsid w:val="00FB44E9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85"/>
  </w:style>
  <w:style w:type="paragraph" w:styleId="Pidipagina">
    <w:name w:val="footer"/>
    <w:basedOn w:val="Normale"/>
    <w:link w:val="PidipaginaCarattere"/>
    <w:uiPriority w:val="99"/>
    <w:unhideWhenUsed/>
    <w:rsid w:val="00B71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85"/>
  </w:style>
  <w:style w:type="paragraph" w:styleId="Pidipagina">
    <w:name w:val="footer"/>
    <w:basedOn w:val="Normale"/>
    <w:link w:val="PidipaginaCarattere"/>
    <w:uiPriority w:val="99"/>
    <w:unhideWhenUsed/>
    <w:rsid w:val="00B71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FCE5-9C16-47DE-B3CC-118913CE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Galliani</dc:creator>
  <cp:lastModifiedBy>Galliani</cp:lastModifiedBy>
  <cp:revision>2</cp:revision>
  <dcterms:created xsi:type="dcterms:W3CDTF">2012-08-09T07:58:00Z</dcterms:created>
  <dcterms:modified xsi:type="dcterms:W3CDTF">2012-08-09T07:58:00Z</dcterms:modified>
</cp:coreProperties>
</file>